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A2" w:rsidRPr="00C9484B" w:rsidRDefault="008351A2" w:rsidP="008351A2">
      <w:pPr>
        <w:pStyle w:val="Titre2"/>
        <w:jc w:val="left"/>
        <w:rPr>
          <w:rFonts w:ascii="Calibri" w:hAnsi="Calibri" w:cs="Calibri"/>
          <w:sz w:val="24"/>
          <w:szCs w:val="24"/>
        </w:rPr>
      </w:pPr>
    </w:p>
    <w:p w:rsidR="008351A2" w:rsidRPr="00C9484B" w:rsidRDefault="008351A2" w:rsidP="008351A2">
      <w:pPr>
        <w:pStyle w:val="Titre2"/>
        <w:jc w:val="left"/>
        <w:rPr>
          <w:rFonts w:ascii="Calibri" w:hAnsi="Calibri" w:cs="Calibri"/>
          <w:sz w:val="24"/>
          <w:szCs w:val="24"/>
        </w:rPr>
      </w:pPr>
    </w:p>
    <w:p w:rsidR="008351A2" w:rsidRPr="00C9484B" w:rsidRDefault="008351A2" w:rsidP="008351A2">
      <w:pPr>
        <w:rPr>
          <w:rFonts w:ascii="Calibri" w:hAnsi="Calibri" w:cs="Calibri"/>
          <w:sz w:val="24"/>
          <w:szCs w:val="24"/>
        </w:rPr>
      </w:pPr>
    </w:p>
    <w:p w:rsidR="008351A2" w:rsidRDefault="008351A2" w:rsidP="008351A2">
      <w:pPr>
        <w:pStyle w:val="Titre2"/>
        <w:rPr>
          <w:rFonts w:ascii="Calibri" w:hAnsi="Calibri" w:cs="Calibri"/>
          <w:color w:val="008000"/>
        </w:rPr>
      </w:pPr>
      <w:r>
        <w:rPr>
          <w:rFonts w:ascii="Calibri" w:hAnsi="Calibri" w:cs="Calibri"/>
          <w:color w:val="008000"/>
          <w:sz w:val="56"/>
          <w:szCs w:val="56"/>
        </w:rPr>
        <w:t>CHARTE INFORMATIQUE</w:t>
      </w:r>
    </w:p>
    <w:p w:rsidR="008351A2" w:rsidRDefault="008351A2" w:rsidP="008351A2">
      <w:pPr>
        <w:pStyle w:val="Titre2"/>
        <w:rPr>
          <w:rFonts w:ascii="Calibri" w:hAnsi="Calibri" w:cs="Calibri"/>
          <w:color w:val="008000"/>
        </w:rPr>
      </w:pPr>
    </w:p>
    <w:p w:rsidR="008351A2" w:rsidRPr="00C9484B" w:rsidRDefault="008351A2" w:rsidP="008351A2">
      <w:pPr>
        <w:pStyle w:val="En-ttedemessage"/>
        <w:spacing w:after="0"/>
        <w:ind w:left="1077" w:hanging="1077"/>
        <w:rPr>
          <w:rFonts w:ascii="Calibri" w:hAnsi="Calibri" w:cs="Calibri"/>
          <w:sz w:val="24"/>
          <w:szCs w:val="24"/>
          <w:lang w:val="en-GB"/>
        </w:rPr>
      </w:pPr>
    </w:p>
    <w:p w:rsidR="008351A2" w:rsidRPr="00C9484B" w:rsidRDefault="008351A2" w:rsidP="008351A2">
      <w:pPr>
        <w:pStyle w:val="En-ttedemessage"/>
        <w:spacing w:after="0"/>
        <w:ind w:left="1077" w:hanging="1077"/>
        <w:rPr>
          <w:rFonts w:ascii="Calibri" w:hAnsi="Calibri" w:cs="Calibri"/>
          <w:sz w:val="24"/>
          <w:szCs w:val="24"/>
          <w:lang w:val="en-GB"/>
        </w:rPr>
      </w:pPr>
    </w:p>
    <w:p w:rsidR="008351A2" w:rsidRPr="00C9484B" w:rsidRDefault="008351A2" w:rsidP="008351A2">
      <w:pPr>
        <w:pStyle w:val="En-ttedemessage"/>
        <w:spacing w:after="0"/>
        <w:ind w:left="1077" w:hanging="1077"/>
        <w:rPr>
          <w:rFonts w:ascii="Calibri" w:hAnsi="Calibri" w:cs="Calibri"/>
          <w:sz w:val="24"/>
          <w:szCs w:val="24"/>
          <w:lang w:val="en-GB"/>
        </w:rPr>
      </w:pPr>
    </w:p>
    <w:p w:rsidR="008351A2" w:rsidRPr="00C9484B" w:rsidRDefault="008351A2" w:rsidP="008351A2">
      <w:pPr>
        <w:pStyle w:val="En-ttedemessage"/>
        <w:spacing w:after="0"/>
        <w:ind w:left="1077" w:hanging="1077"/>
        <w:jc w:val="center"/>
        <w:rPr>
          <w:rFonts w:ascii="Calibri" w:hAnsi="Calibri" w:cs="Calibri"/>
        </w:rPr>
      </w:pPr>
      <w:r w:rsidRPr="00C9484B">
        <w:rPr>
          <w:rFonts w:ascii="Calibri" w:hAnsi="Calibri" w:cs="Calibri"/>
          <w:noProof/>
          <w:szCs w:val="24"/>
        </w:rPr>
        <w:drawing>
          <wp:inline distT="0" distB="0" distL="0" distR="0" wp14:anchorId="27C3ED12" wp14:editId="226A9E43">
            <wp:extent cx="2524125" cy="2057400"/>
            <wp:effectExtent l="0" t="0" r="9525" b="0"/>
            <wp:docPr id="1" name="Image 1" descr="logo 2 branche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branche seu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057400"/>
                    </a:xfrm>
                    <a:prstGeom prst="rect">
                      <a:avLst/>
                    </a:prstGeom>
                    <a:noFill/>
                    <a:ln>
                      <a:noFill/>
                    </a:ln>
                  </pic:spPr>
                </pic:pic>
              </a:graphicData>
            </a:graphic>
          </wp:inline>
        </w:drawing>
      </w:r>
    </w:p>
    <w:p w:rsidR="008351A2" w:rsidRPr="00C9484B" w:rsidRDefault="008351A2" w:rsidP="008351A2">
      <w:pPr>
        <w:pStyle w:val="En-ttedemessage"/>
        <w:spacing w:after="0"/>
        <w:ind w:left="1077" w:hanging="1077"/>
        <w:rPr>
          <w:rFonts w:ascii="Calibri" w:hAnsi="Calibri" w:cs="Calibri"/>
        </w:rPr>
      </w:pPr>
    </w:p>
    <w:p w:rsidR="008351A2" w:rsidRPr="00C9484B" w:rsidRDefault="008351A2" w:rsidP="008351A2">
      <w:pPr>
        <w:pStyle w:val="En-ttedemessage"/>
        <w:spacing w:after="0"/>
        <w:ind w:left="1077" w:hanging="1077"/>
        <w:rPr>
          <w:rFonts w:ascii="Calibri" w:hAnsi="Calibri" w:cs="Calibri"/>
        </w:rPr>
      </w:pPr>
    </w:p>
    <w:p w:rsidR="008351A2" w:rsidRPr="00C9484B" w:rsidRDefault="008351A2" w:rsidP="008351A2">
      <w:pPr>
        <w:pStyle w:val="En-ttedemessage"/>
        <w:spacing w:after="0"/>
        <w:ind w:left="1077" w:hanging="1077"/>
        <w:rPr>
          <w:rFonts w:ascii="Calibri" w:hAnsi="Calibri" w:cs="Calibri"/>
        </w:rPr>
      </w:pPr>
    </w:p>
    <w:p w:rsidR="008351A2" w:rsidRPr="00C9484B" w:rsidRDefault="008351A2" w:rsidP="008351A2">
      <w:pPr>
        <w:pStyle w:val="Titre2"/>
        <w:rPr>
          <w:rFonts w:ascii="Calibri" w:hAnsi="Calibri" w:cs="Calibri"/>
          <w:color w:val="008000"/>
        </w:rPr>
      </w:pPr>
      <w:r w:rsidRPr="00C9484B">
        <w:rPr>
          <w:rFonts w:ascii="Calibri" w:hAnsi="Calibri" w:cs="Calibri"/>
          <w:color w:val="008000"/>
        </w:rPr>
        <w:t>Etablissement d’Hébergement pour</w:t>
      </w:r>
    </w:p>
    <w:p w:rsidR="008351A2" w:rsidRPr="00C9484B" w:rsidRDefault="008351A2" w:rsidP="008351A2">
      <w:pPr>
        <w:pStyle w:val="Titre2"/>
        <w:rPr>
          <w:rFonts w:ascii="Calibri" w:hAnsi="Calibri" w:cs="Calibri"/>
          <w:color w:val="008000"/>
        </w:rPr>
      </w:pPr>
      <w:r w:rsidRPr="00C9484B">
        <w:rPr>
          <w:rFonts w:ascii="Calibri" w:hAnsi="Calibri" w:cs="Calibri"/>
          <w:color w:val="008000"/>
        </w:rPr>
        <w:t>Personnes Agées Dépendantes</w:t>
      </w:r>
    </w:p>
    <w:p w:rsidR="008351A2" w:rsidRPr="00C9484B" w:rsidRDefault="008351A2" w:rsidP="008351A2">
      <w:pPr>
        <w:jc w:val="center"/>
        <w:rPr>
          <w:rFonts w:ascii="Calibri" w:hAnsi="Calibri" w:cs="Calibri"/>
          <w:color w:val="008000"/>
          <w:sz w:val="24"/>
        </w:rPr>
      </w:pPr>
    </w:p>
    <w:p w:rsidR="008351A2" w:rsidRPr="00C9484B" w:rsidRDefault="008351A2" w:rsidP="008351A2">
      <w:pPr>
        <w:jc w:val="center"/>
        <w:rPr>
          <w:rFonts w:ascii="Calibri" w:hAnsi="Calibri" w:cs="Calibri"/>
          <w:color w:val="008000"/>
          <w:sz w:val="40"/>
          <w:szCs w:val="40"/>
        </w:rPr>
      </w:pPr>
      <w:r w:rsidRPr="00C9484B">
        <w:rPr>
          <w:rFonts w:ascii="Calibri" w:hAnsi="Calibri" w:cs="Calibri"/>
          <w:color w:val="008000"/>
          <w:sz w:val="40"/>
          <w:szCs w:val="40"/>
        </w:rPr>
        <w:t>« Les Orangers »</w:t>
      </w:r>
    </w:p>
    <w:p w:rsidR="008351A2" w:rsidRPr="00C9484B" w:rsidRDefault="008351A2" w:rsidP="008351A2">
      <w:pPr>
        <w:jc w:val="center"/>
        <w:rPr>
          <w:rFonts w:ascii="Calibri" w:hAnsi="Calibri" w:cs="Calibri"/>
          <w:color w:val="008000"/>
          <w:sz w:val="24"/>
        </w:rPr>
      </w:pPr>
    </w:p>
    <w:p w:rsidR="008351A2" w:rsidRPr="00C9484B" w:rsidRDefault="008351A2" w:rsidP="008351A2">
      <w:pPr>
        <w:jc w:val="center"/>
        <w:rPr>
          <w:rFonts w:ascii="Calibri" w:hAnsi="Calibri" w:cs="Calibri"/>
          <w:color w:val="008000"/>
          <w:sz w:val="24"/>
        </w:rPr>
      </w:pPr>
      <w:r w:rsidRPr="00C9484B">
        <w:rPr>
          <w:rFonts w:ascii="Calibri" w:hAnsi="Calibri" w:cs="Calibri"/>
          <w:color w:val="008000"/>
          <w:sz w:val="24"/>
        </w:rPr>
        <w:sym w:font="Wingdings" w:char="F028"/>
      </w:r>
      <w:r w:rsidRPr="00C9484B">
        <w:rPr>
          <w:rFonts w:ascii="Calibri" w:hAnsi="Calibri" w:cs="Calibri"/>
          <w:color w:val="008000"/>
          <w:sz w:val="24"/>
        </w:rPr>
        <w:t> : 04.93.40.68.00</w:t>
      </w:r>
    </w:p>
    <w:p w:rsidR="008351A2" w:rsidRPr="00C9484B" w:rsidRDefault="008351A2" w:rsidP="008351A2">
      <w:pPr>
        <w:jc w:val="center"/>
        <w:rPr>
          <w:rFonts w:ascii="Calibri" w:hAnsi="Calibri" w:cs="Calibri"/>
          <w:color w:val="008000"/>
          <w:sz w:val="24"/>
          <w:szCs w:val="24"/>
          <w:lang w:val="en-GB"/>
        </w:rPr>
      </w:pPr>
      <w:r w:rsidRPr="00C9484B">
        <w:rPr>
          <w:rFonts w:ascii="Calibri" w:hAnsi="Calibri" w:cs="Calibri"/>
          <w:color w:val="008000"/>
          <w:sz w:val="24"/>
          <w:szCs w:val="24"/>
          <w:lang w:val="en-GB"/>
        </w:rPr>
        <w:sym w:font="Wingdings 2" w:char="F037"/>
      </w:r>
      <w:r w:rsidRPr="00C9484B">
        <w:rPr>
          <w:rFonts w:ascii="Calibri" w:hAnsi="Calibri" w:cs="Calibri"/>
          <w:color w:val="008000"/>
          <w:sz w:val="24"/>
          <w:szCs w:val="24"/>
          <w:lang w:val="en-GB"/>
        </w:rPr>
        <w:t xml:space="preserve"> : 04.93.40.68.30</w:t>
      </w:r>
    </w:p>
    <w:p w:rsidR="008351A2" w:rsidRPr="00C9484B" w:rsidRDefault="008351A2" w:rsidP="008351A2">
      <w:pPr>
        <w:jc w:val="center"/>
        <w:rPr>
          <w:rFonts w:ascii="Calibri" w:hAnsi="Calibri" w:cs="Calibri"/>
          <w:color w:val="008000"/>
          <w:sz w:val="24"/>
          <w:lang w:val="en-GB"/>
        </w:rPr>
      </w:pPr>
    </w:p>
    <w:p w:rsidR="008351A2" w:rsidRDefault="008351A2" w:rsidP="008351A2">
      <w:pPr>
        <w:jc w:val="center"/>
        <w:rPr>
          <w:rFonts w:ascii="Calibri" w:hAnsi="Calibri" w:cs="Calibri"/>
          <w:color w:val="008000"/>
          <w:sz w:val="24"/>
          <w:szCs w:val="24"/>
          <w:lang w:val="en-GB"/>
        </w:rPr>
      </w:pPr>
      <w:r w:rsidRPr="00C9484B">
        <w:rPr>
          <w:rFonts w:ascii="Calibri" w:hAnsi="Calibri" w:cs="Calibri"/>
          <w:color w:val="008000"/>
          <w:sz w:val="24"/>
          <w:lang w:val="en-GB"/>
        </w:rPr>
        <w:sym w:font="Wingdings" w:char="F02D"/>
      </w:r>
      <w:r w:rsidRPr="00C9484B">
        <w:rPr>
          <w:rFonts w:ascii="Calibri" w:hAnsi="Calibri" w:cs="Calibri"/>
          <w:color w:val="008000"/>
          <w:sz w:val="24"/>
          <w:lang w:val="en-GB"/>
        </w:rPr>
        <w:t xml:space="preserve"> : </w:t>
      </w:r>
      <w:hyperlink r:id="rId9" w:history="1">
        <w:r w:rsidRPr="00744839">
          <w:rPr>
            <w:rStyle w:val="Lienhypertexte"/>
            <w:rFonts w:ascii="Calibri" w:hAnsi="Calibri" w:cs="Calibri"/>
            <w:sz w:val="24"/>
            <w:szCs w:val="24"/>
            <w:lang w:val="en-GB"/>
          </w:rPr>
          <w:t>direction@ehpad-lesorangers.fr</w:t>
        </w:r>
      </w:hyperlink>
    </w:p>
    <w:p w:rsidR="008351A2" w:rsidRPr="000249E5" w:rsidRDefault="008351A2" w:rsidP="008351A2">
      <w:pPr>
        <w:jc w:val="center"/>
        <w:rPr>
          <w:rFonts w:ascii="Calibri" w:hAnsi="Calibri" w:cs="Calibri"/>
          <w:color w:val="2E74B5" w:themeColor="accent1" w:themeShade="BF"/>
          <w:sz w:val="24"/>
          <w:szCs w:val="24"/>
          <w:u w:val="single"/>
          <w:lang w:val="en-GB"/>
        </w:rPr>
      </w:pPr>
      <w:r w:rsidRPr="00C9484B">
        <w:rPr>
          <w:rFonts w:ascii="Calibri" w:hAnsi="Calibri" w:cs="Calibri"/>
          <w:color w:val="008000"/>
          <w:sz w:val="24"/>
          <w:lang w:val="en-GB"/>
        </w:rPr>
        <w:sym w:font="Wingdings" w:char="F02D"/>
      </w:r>
      <w:r w:rsidRPr="00C9484B">
        <w:rPr>
          <w:rFonts w:ascii="Calibri" w:hAnsi="Calibri" w:cs="Calibri"/>
          <w:color w:val="008000"/>
          <w:sz w:val="24"/>
          <w:lang w:val="en-GB"/>
        </w:rPr>
        <w:t xml:space="preserve"> : </w:t>
      </w:r>
      <w:r w:rsidRPr="000249E5">
        <w:rPr>
          <w:rFonts w:ascii="Calibri" w:hAnsi="Calibri" w:cs="Calibri"/>
          <w:color w:val="2E74B5" w:themeColor="accent1" w:themeShade="BF"/>
          <w:sz w:val="24"/>
          <w:u w:val="single"/>
          <w:lang w:val="en-GB"/>
        </w:rPr>
        <w:t>rh</w:t>
      </w:r>
      <w:r w:rsidRPr="000249E5">
        <w:rPr>
          <w:rFonts w:ascii="Calibri" w:hAnsi="Calibri" w:cs="Calibri"/>
          <w:color w:val="2E74B5" w:themeColor="accent1" w:themeShade="BF"/>
          <w:sz w:val="24"/>
          <w:szCs w:val="24"/>
          <w:u w:val="single"/>
          <w:lang w:val="en-GB"/>
        </w:rPr>
        <w:t>@ehpad-lesorangers.fr</w:t>
      </w:r>
    </w:p>
    <w:p w:rsidR="008351A2" w:rsidRPr="00C9484B" w:rsidRDefault="008351A2" w:rsidP="008351A2">
      <w:pPr>
        <w:pStyle w:val="En-ttedemessage"/>
        <w:spacing w:after="0"/>
        <w:ind w:left="1077" w:hanging="1077"/>
        <w:rPr>
          <w:rFonts w:ascii="Calibri" w:hAnsi="Calibri" w:cs="Calibri"/>
        </w:rPr>
      </w:pPr>
    </w:p>
    <w:p w:rsidR="008351A2" w:rsidRPr="00C9484B" w:rsidRDefault="008351A2" w:rsidP="008351A2">
      <w:pPr>
        <w:pStyle w:val="En-ttedemessage"/>
        <w:spacing w:after="0"/>
        <w:ind w:left="1077" w:hanging="1077"/>
        <w:rPr>
          <w:rFonts w:ascii="Calibri" w:hAnsi="Calibri" w:cs="Calibri"/>
        </w:rPr>
      </w:pPr>
    </w:p>
    <w:p w:rsidR="008351A2" w:rsidRPr="00C9484B" w:rsidRDefault="008351A2" w:rsidP="008351A2">
      <w:pPr>
        <w:pStyle w:val="En-ttedemessage"/>
        <w:spacing w:after="0"/>
        <w:ind w:left="1077" w:hanging="1077"/>
        <w:rPr>
          <w:rFonts w:ascii="Calibri" w:hAnsi="Calibri" w:cs="Calibri"/>
        </w:rPr>
      </w:pPr>
    </w:p>
    <w:p w:rsidR="008351A2" w:rsidRPr="00C9484B" w:rsidRDefault="000249E5" w:rsidP="008351A2">
      <w:pPr>
        <w:pStyle w:val="En-ttedemessage"/>
        <w:jc w:val="center"/>
        <w:rPr>
          <w:rFonts w:ascii="Calibri" w:hAnsi="Calibri" w:cs="Calibri"/>
        </w:rPr>
      </w:pPr>
      <w:r>
        <w:rPr>
          <w:rFonts w:ascii="Calibri" w:hAnsi="Calibri" w:cs="Calibri"/>
        </w:rPr>
        <w:t>Edition 2024</w:t>
      </w:r>
    </w:p>
    <w:p w:rsidR="004750E1" w:rsidRDefault="004750E1" w:rsidP="008351A2">
      <w:pPr>
        <w:pStyle w:val="Titre3"/>
        <w:jc w:val="center"/>
        <w:rPr>
          <w:rFonts w:ascii="Calibri" w:hAnsi="Calibri" w:cs="Calibri"/>
          <w:sz w:val="22"/>
        </w:rPr>
      </w:pPr>
    </w:p>
    <w:p w:rsidR="004750E1" w:rsidRPr="004750E1" w:rsidRDefault="004750E1" w:rsidP="004750E1">
      <w:pPr>
        <w:tabs>
          <w:tab w:val="left" w:pos="3315"/>
        </w:tabs>
      </w:pPr>
      <w:r>
        <w:tab/>
      </w:r>
    </w:p>
    <w:p w:rsidR="004750E1" w:rsidRDefault="004750E1" w:rsidP="004750E1"/>
    <w:p w:rsidR="008351A2" w:rsidRPr="004750E1" w:rsidRDefault="008351A2" w:rsidP="004750E1">
      <w:pPr>
        <w:sectPr w:rsidR="008351A2" w:rsidRPr="004750E1" w:rsidSect="008351A2">
          <w:headerReference w:type="even" r:id="rId10"/>
          <w:headerReference w:type="default" r:id="rId11"/>
          <w:footerReference w:type="even" r:id="rId12"/>
          <w:footerReference w:type="default" r:id="rId13"/>
          <w:headerReference w:type="first" r:id="rId14"/>
          <w:footerReference w:type="first" r:id="rId15"/>
          <w:pgSz w:w="11907" w:h="16840" w:code="9"/>
          <w:pgMar w:top="851" w:right="851" w:bottom="851" w:left="851" w:header="851" w:footer="851" w:gutter="0"/>
          <w:cols w:space="720"/>
          <w:titlePg/>
        </w:sectPr>
      </w:pPr>
    </w:p>
    <w:p w:rsidR="008351A2" w:rsidRPr="00C9484B" w:rsidRDefault="008351A2" w:rsidP="008351A2">
      <w:pPr>
        <w:pStyle w:val="Titre3"/>
        <w:jc w:val="center"/>
        <w:rPr>
          <w:rFonts w:ascii="Calibri" w:hAnsi="Calibri" w:cs="Calibri"/>
          <w:sz w:val="44"/>
          <w:u w:val="none"/>
        </w:rPr>
      </w:pPr>
      <w:r w:rsidRPr="00C9484B">
        <w:rPr>
          <w:rFonts w:ascii="Calibri" w:hAnsi="Calibri" w:cs="Calibri"/>
          <w:sz w:val="44"/>
          <w:u w:val="none"/>
        </w:rPr>
        <w:lastRenderedPageBreak/>
        <w:t>SOMMAIRE</w:t>
      </w:r>
    </w:p>
    <w:p w:rsidR="00AB0045" w:rsidRPr="00E53495" w:rsidRDefault="00AB0045" w:rsidP="00AB0045">
      <w:pPr>
        <w:pStyle w:val="Titre3"/>
        <w:rPr>
          <w:rFonts w:ascii="Calibri" w:hAnsi="Calibri" w:cs="Calibri"/>
          <w:szCs w:val="28"/>
        </w:rPr>
      </w:pPr>
      <w:r>
        <w:rPr>
          <w:rFonts w:ascii="Calibri" w:hAnsi="Calibri" w:cs="Calibri"/>
          <w:szCs w:val="28"/>
        </w:rPr>
        <w:t>PREAMBULE</w:t>
      </w:r>
    </w:p>
    <w:p w:rsidR="00AB0045" w:rsidRPr="00C9484B" w:rsidRDefault="00AB0045" w:rsidP="00AB0045">
      <w:pPr>
        <w:jc w:val="both"/>
        <w:rPr>
          <w:rFonts w:ascii="Calibri" w:hAnsi="Calibri" w:cs="Calibri"/>
          <w:sz w:val="22"/>
        </w:rPr>
      </w:pPr>
    </w:p>
    <w:p w:rsidR="00AB0045" w:rsidRDefault="00AB0045" w:rsidP="00AB0045">
      <w:pPr>
        <w:ind w:firstLine="567"/>
        <w:jc w:val="both"/>
        <w:rPr>
          <w:rFonts w:ascii="Calibri" w:hAnsi="Calibri" w:cs="Calibri"/>
          <w:color w:val="000000"/>
          <w:sz w:val="22"/>
          <w:szCs w:val="22"/>
        </w:rPr>
      </w:pPr>
      <w:r>
        <w:rPr>
          <w:rFonts w:ascii="Calibri" w:hAnsi="Calibri" w:cs="Calibri"/>
          <w:color w:val="000000"/>
          <w:sz w:val="22"/>
          <w:szCs w:val="22"/>
        </w:rPr>
        <w:t>1°) Le contexte et les enjeux</w:t>
      </w:r>
    </w:p>
    <w:p w:rsidR="00AB0045" w:rsidRDefault="00AB0045" w:rsidP="00AB0045">
      <w:pPr>
        <w:ind w:firstLine="567"/>
        <w:jc w:val="both"/>
        <w:rPr>
          <w:rFonts w:ascii="Calibri" w:hAnsi="Calibri" w:cs="Calibri"/>
          <w:color w:val="000000"/>
          <w:sz w:val="22"/>
          <w:szCs w:val="22"/>
        </w:rPr>
      </w:pPr>
      <w:r>
        <w:rPr>
          <w:rFonts w:ascii="Calibri" w:hAnsi="Calibri" w:cs="Calibri"/>
          <w:color w:val="000000"/>
          <w:sz w:val="22"/>
          <w:szCs w:val="22"/>
        </w:rPr>
        <w:t>2°) L’objectif</w:t>
      </w:r>
    </w:p>
    <w:p w:rsidR="00AB0045" w:rsidRDefault="00AB0045" w:rsidP="00AB0045">
      <w:pPr>
        <w:ind w:firstLine="567"/>
        <w:jc w:val="both"/>
        <w:rPr>
          <w:rFonts w:ascii="Calibri" w:hAnsi="Calibri" w:cs="Calibri"/>
          <w:color w:val="000000"/>
          <w:sz w:val="22"/>
          <w:szCs w:val="22"/>
        </w:rPr>
      </w:pPr>
      <w:r>
        <w:rPr>
          <w:rFonts w:ascii="Calibri" w:hAnsi="Calibri" w:cs="Calibri"/>
          <w:color w:val="000000"/>
          <w:sz w:val="22"/>
          <w:szCs w:val="22"/>
        </w:rPr>
        <w:t>3°) Le champ d’application</w:t>
      </w:r>
    </w:p>
    <w:p w:rsidR="00AB0045" w:rsidRPr="00AB0045" w:rsidRDefault="00AB0045" w:rsidP="00AB0045">
      <w:pPr>
        <w:ind w:firstLine="567"/>
        <w:jc w:val="both"/>
        <w:rPr>
          <w:rFonts w:ascii="Calibri" w:hAnsi="Calibri" w:cs="Calibri"/>
          <w:color w:val="000000"/>
          <w:sz w:val="16"/>
          <w:szCs w:val="16"/>
        </w:rPr>
      </w:pPr>
    </w:p>
    <w:p w:rsidR="00AB0045" w:rsidRPr="00E53495" w:rsidRDefault="00AB0045" w:rsidP="00AB0045">
      <w:pPr>
        <w:pStyle w:val="Titre3"/>
        <w:rPr>
          <w:rFonts w:ascii="Calibri" w:hAnsi="Calibri" w:cs="Calibri"/>
          <w:szCs w:val="28"/>
        </w:rPr>
      </w:pPr>
      <w:r>
        <w:rPr>
          <w:rFonts w:ascii="Calibri" w:hAnsi="Calibri" w:cs="Calibri"/>
          <w:szCs w:val="28"/>
        </w:rPr>
        <w:t xml:space="preserve">I </w:t>
      </w:r>
      <w:r w:rsidRPr="00E53495">
        <w:rPr>
          <w:rFonts w:ascii="Calibri" w:hAnsi="Calibri" w:cs="Calibri"/>
          <w:szCs w:val="28"/>
        </w:rPr>
        <w:t xml:space="preserve">– </w:t>
      </w:r>
      <w:r>
        <w:rPr>
          <w:rFonts w:ascii="Calibri" w:hAnsi="Calibri" w:cs="Calibri"/>
          <w:szCs w:val="28"/>
        </w:rPr>
        <w:t>LES REGLES GENERALES D’UTILISATION</w:t>
      </w:r>
    </w:p>
    <w:p w:rsidR="00AB0045" w:rsidRDefault="00AB0045" w:rsidP="00AB0045">
      <w:pPr>
        <w:ind w:firstLine="567"/>
        <w:jc w:val="both"/>
        <w:rPr>
          <w:rFonts w:ascii="Calibri" w:hAnsi="Calibri" w:cs="Calibri"/>
          <w:color w:val="000000"/>
          <w:sz w:val="22"/>
          <w:szCs w:val="22"/>
        </w:rPr>
      </w:pPr>
    </w:p>
    <w:p w:rsidR="00AB0045" w:rsidRPr="00AB0045" w:rsidRDefault="00AB0045" w:rsidP="00AB0045">
      <w:pPr>
        <w:pStyle w:val="Paragraphedeliste"/>
        <w:ind w:left="927"/>
        <w:jc w:val="both"/>
        <w:rPr>
          <w:rFonts w:ascii="Calibri" w:hAnsi="Calibri" w:cs="Calibri"/>
          <w:color w:val="000000"/>
          <w:sz w:val="28"/>
          <w:szCs w:val="28"/>
          <w:u w:val="single"/>
        </w:rPr>
      </w:pPr>
      <w:r w:rsidRPr="00AB0045">
        <w:rPr>
          <w:rFonts w:ascii="Calibri" w:hAnsi="Calibri" w:cs="Calibri"/>
          <w:color w:val="000000"/>
          <w:sz w:val="28"/>
          <w:szCs w:val="28"/>
          <w:u w:val="single"/>
        </w:rPr>
        <w:t>A - Les droits et devoirs des utilisateurs</w:t>
      </w:r>
    </w:p>
    <w:p w:rsidR="00AB0045" w:rsidRPr="00AB0045" w:rsidRDefault="00AB0045" w:rsidP="00AB0045">
      <w:pPr>
        <w:ind w:firstLine="567"/>
        <w:jc w:val="both"/>
        <w:rPr>
          <w:rFonts w:ascii="Calibri" w:hAnsi="Calibri" w:cs="Calibri"/>
          <w:color w:val="000000"/>
          <w:sz w:val="24"/>
          <w:szCs w:val="24"/>
        </w:rPr>
      </w:pPr>
      <w:r w:rsidRPr="00AB0045">
        <w:rPr>
          <w:rFonts w:ascii="Calibri" w:hAnsi="Calibri" w:cs="Calibri"/>
          <w:color w:val="000000"/>
          <w:sz w:val="24"/>
          <w:szCs w:val="24"/>
        </w:rPr>
        <w:t>1°) Un accès aux ressources réglementé</w:t>
      </w:r>
    </w:p>
    <w:p w:rsidR="00AB0045" w:rsidRPr="00AB0045" w:rsidRDefault="00AB0045" w:rsidP="00AB0045">
      <w:pPr>
        <w:ind w:firstLine="567"/>
        <w:jc w:val="both"/>
        <w:rPr>
          <w:rFonts w:ascii="Calibri" w:hAnsi="Calibri" w:cs="Calibri"/>
          <w:color w:val="000000"/>
          <w:sz w:val="24"/>
          <w:szCs w:val="24"/>
        </w:rPr>
      </w:pPr>
      <w:r w:rsidRPr="00AB0045">
        <w:rPr>
          <w:rFonts w:ascii="Calibri" w:hAnsi="Calibri" w:cs="Calibri"/>
          <w:color w:val="000000"/>
          <w:sz w:val="24"/>
          <w:szCs w:val="24"/>
        </w:rPr>
        <w:t>2°) Une utilisation professionnelle des ressources</w:t>
      </w:r>
    </w:p>
    <w:p w:rsidR="00AB0045" w:rsidRPr="00AB0045" w:rsidRDefault="00AB0045" w:rsidP="00AB0045">
      <w:pPr>
        <w:ind w:firstLine="567"/>
        <w:jc w:val="both"/>
        <w:rPr>
          <w:rFonts w:ascii="Calibri" w:hAnsi="Calibri" w:cs="Calibri"/>
          <w:color w:val="000000"/>
          <w:sz w:val="24"/>
          <w:szCs w:val="24"/>
        </w:rPr>
      </w:pPr>
      <w:r w:rsidRPr="00AB0045">
        <w:rPr>
          <w:rFonts w:ascii="Calibri" w:hAnsi="Calibri" w:cs="Calibri"/>
          <w:color w:val="000000"/>
          <w:sz w:val="24"/>
          <w:szCs w:val="24"/>
        </w:rPr>
        <w:t>3°) Confidentialité et accessibilité</w:t>
      </w:r>
    </w:p>
    <w:p w:rsidR="00AB0045" w:rsidRPr="00AB0045" w:rsidRDefault="00AB0045" w:rsidP="00AB0045">
      <w:pPr>
        <w:ind w:firstLine="567"/>
        <w:jc w:val="both"/>
        <w:rPr>
          <w:rFonts w:ascii="Calibri" w:hAnsi="Calibri" w:cs="Calibri"/>
          <w:color w:val="000000"/>
          <w:sz w:val="24"/>
          <w:szCs w:val="24"/>
        </w:rPr>
      </w:pPr>
      <w:r w:rsidRPr="00AB0045">
        <w:rPr>
          <w:rFonts w:ascii="Calibri" w:hAnsi="Calibri" w:cs="Calibri"/>
          <w:color w:val="000000"/>
          <w:sz w:val="24"/>
          <w:szCs w:val="24"/>
        </w:rPr>
        <w:t>4°) Données</w:t>
      </w:r>
    </w:p>
    <w:p w:rsidR="00AB0045" w:rsidRPr="00AB0045" w:rsidRDefault="00AB0045" w:rsidP="00AB0045">
      <w:pPr>
        <w:ind w:firstLine="567"/>
        <w:jc w:val="both"/>
        <w:rPr>
          <w:rFonts w:ascii="Calibri" w:hAnsi="Calibri" w:cs="Calibri"/>
          <w:color w:val="000000"/>
          <w:sz w:val="16"/>
          <w:szCs w:val="16"/>
        </w:rPr>
      </w:pPr>
    </w:p>
    <w:p w:rsidR="00AB0045" w:rsidRPr="00AB0045" w:rsidRDefault="00AB0045" w:rsidP="00AB0045">
      <w:pPr>
        <w:pStyle w:val="Paragraphedeliste"/>
        <w:ind w:left="927"/>
        <w:jc w:val="both"/>
        <w:rPr>
          <w:rFonts w:ascii="Calibri" w:hAnsi="Calibri" w:cs="Calibri"/>
          <w:color w:val="000000"/>
          <w:sz w:val="28"/>
          <w:szCs w:val="28"/>
          <w:u w:val="single"/>
        </w:rPr>
      </w:pPr>
      <w:r w:rsidRPr="00AB0045">
        <w:rPr>
          <w:rFonts w:ascii="Calibri" w:hAnsi="Calibri" w:cs="Calibri"/>
          <w:color w:val="000000"/>
          <w:sz w:val="28"/>
          <w:szCs w:val="28"/>
          <w:u w:val="single"/>
        </w:rPr>
        <w:t>B - Les droits et devoirs de l’établissement</w:t>
      </w:r>
    </w:p>
    <w:p w:rsidR="00AB0045" w:rsidRPr="00AB0045" w:rsidRDefault="00AB0045" w:rsidP="00AB0045">
      <w:pPr>
        <w:ind w:firstLine="567"/>
        <w:jc w:val="both"/>
        <w:rPr>
          <w:rFonts w:ascii="Calibri" w:hAnsi="Calibri" w:cs="Calibri"/>
          <w:color w:val="000000"/>
          <w:sz w:val="16"/>
          <w:szCs w:val="16"/>
        </w:rPr>
      </w:pPr>
    </w:p>
    <w:p w:rsidR="00AB0045" w:rsidRPr="00AB0045" w:rsidRDefault="00AB0045" w:rsidP="00AB0045">
      <w:pPr>
        <w:pStyle w:val="Paragraphedeliste"/>
        <w:ind w:left="927"/>
        <w:jc w:val="both"/>
        <w:rPr>
          <w:rFonts w:ascii="Calibri" w:hAnsi="Calibri" w:cs="Calibri"/>
          <w:color w:val="000000"/>
          <w:sz w:val="28"/>
          <w:szCs w:val="28"/>
          <w:u w:val="single"/>
        </w:rPr>
      </w:pPr>
      <w:r w:rsidRPr="00AB0045">
        <w:rPr>
          <w:rFonts w:ascii="Calibri" w:hAnsi="Calibri" w:cs="Calibri"/>
          <w:color w:val="000000"/>
          <w:sz w:val="28"/>
          <w:szCs w:val="28"/>
          <w:u w:val="single"/>
        </w:rPr>
        <w:t>C – L’analyse et le contrôle</w:t>
      </w:r>
    </w:p>
    <w:p w:rsidR="00AB0045" w:rsidRPr="00AB0045" w:rsidRDefault="00AB0045" w:rsidP="00AB0045">
      <w:pPr>
        <w:ind w:firstLine="567"/>
        <w:jc w:val="both"/>
        <w:rPr>
          <w:rFonts w:ascii="Calibri" w:hAnsi="Calibri" w:cs="Calibri"/>
          <w:color w:val="000000"/>
          <w:sz w:val="16"/>
          <w:szCs w:val="16"/>
        </w:rPr>
      </w:pPr>
    </w:p>
    <w:p w:rsidR="00AB0045" w:rsidRPr="00AB0045" w:rsidRDefault="00AB0045" w:rsidP="00AB0045">
      <w:pPr>
        <w:pStyle w:val="Paragraphedeliste"/>
        <w:ind w:left="927"/>
        <w:jc w:val="both"/>
        <w:rPr>
          <w:rFonts w:ascii="Calibri" w:hAnsi="Calibri" w:cs="Calibri"/>
          <w:color w:val="000000"/>
          <w:sz w:val="28"/>
          <w:szCs w:val="28"/>
          <w:u w:val="single"/>
        </w:rPr>
      </w:pPr>
      <w:r w:rsidRPr="00AB0045">
        <w:rPr>
          <w:rFonts w:ascii="Calibri" w:hAnsi="Calibri" w:cs="Calibri"/>
          <w:color w:val="000000"/>
          <w:sz w:val="28"/>
          <w:szCs w:val="28"/>
          <w:u w:val="single"/>
        </w:rPr>
        <w:t>D - Les sanctions</w:t>
      </w:r>
    </w:p>
    <w:p w:rsidR="00AB0045" w:rsidRPr="00AB0045" w:rsidRDefault="00AB0045" w:rsidP="00AB0045">
      <w:pPr>
        <w:ind w:firstLine="567"/>
        <w:jc w:val="both"/>
        <w:rPr>
          <w:rFonts w:ascii="Calibri" w:hAnsi="Calibri" w:cs="Calibri"/>
          <w:color w:val="000000"/>
          <w:sz w:val="16"/>
          <w:szCs w:val="16"/>
        </w:rPr>
      </w:pPr>
    </w:p>
    <w:p w:rsidR="00AB0045" w:rsidRPr="00AB0045" w:rsidRDefault="00AB0045" w:rsidP="00AB0045">
      <w:pPr>
        <w:pStyle w:val="Paragraphedeliste"/>
        <w:ind w:left="927"/>
        <w:jc w:val="both"/>
        <w:rPr>
          <w:rFonts w:ascii="Calibri" w:hAnsi="Calibri" w:cs="Calibri"/>
          <w:color w:val="000000"/>
          <w:sz w:val="28"/>
          <w:szCs w:val="28"/>
          <w:u w:val="single"/>
        </w:rPr>
      </w:pPr>
      <w:r w:rsidRPr="00AB0045">
        <w:rPr>
          <w:rFonts w:ascii="Calibri" w:hAnsi="Calibri" w:cs="Calibri"/>
          <w:color w:val="000000"/>
          <w:sz w:val="28"/>
          <w:szCs w:val="28"/>
          <w:u w:val="single"/>
        </w:rPr>
        <w:t>E - Les évaluations</w:t>
      </w:r>
    </w:p>
    <w:p w:rsidR="00AB0045" w:rsidRPr="00AB0045" w:rsidRDefault="00AB0045" w:rsidP="00AB0045">
      <w:pPr>
        <w:pStyle w:val="Titre3"/>
        <w:rPr>
          <w:rFonts w:ascii="Calibri" w:hAnsi="Calibri" w:cs="Calibri"/>
          <w:sz w:val="16"/>
          <w:szCs w:val="16"/>
        </w:rPr>
      </w:pPr>
    </w:p>
    <w:p w:rsidR="00AB0045" w:rsidRPr="00E53495" w:rsidRDefault="00AB0045" w:rsidP="00AB0045">
      <w:pPr>
        <w:pStyle w:val="Titre3"/>
        <w:rPr>
          <w:rFonts w:ascii="Calibri" w:hAnsi="Calibri" w:cs="Calibri"/>
          <w:szCs w:val="28"/>
        </w:rPr>
      </w:pPr>
      <w:r>
        <w:rPr>
          <w:rFonts w:ascii="Calibri" w:hAnsi="Calibri" w:cs="Calibri"/>
          <w:szCs w:val="28"/>
        </w:rPr>
        <w:t xml:space="preserve">III </w:t>
      </w:r>
      <w:r w:rsidRPr="00E53495">
        <w:rPr>
          <w:rFonts w:ascii="Calibri" w:hAnsi="Calibri" w:cs="Calibri"/>
          <w:szCs w:val="28"/>
        </w:rPr>
        <w:t xml:space="preserve">– </w:t>
      </w:r>
      <w:r>
        <w:rPr>
          <w:rFonts w:ascii="Calibri" w:hAnsi="Calibri" w:cs="Calibri"/>
          <w:szCs w:val="28"/>
        </w:rPr>
        <w:t>LES POSTES INFORMATIQUES</w:t>
      </w:r>
    </w:p>
    <w:p w:rsidR="00AB0045" w:rsidRPr="00AB0045" w:rsidRDefault="00AB0045" w:rsidP="00AB0045">
      <w:pPr>
        <w:pStyle w:val="Titre3"/>
        <w:rPr>
          <w:rFonts w:ascii="Calibri" w:hAnsi="Calibri" w:cs="Calibri"/>
          <w:sz w:val="16"/>
          <w:szCs w:val="16"/>
        </w:rPr>
      </w:pPr>
    </w:p>
    <w:p w:rsidR="00AB0045" w:rsidRPr="00E53495" w:rsidRDefault="00AB0045" w:rsidP="00AB0045">
      <w:pPr>
        <w:pStyle w:val="Titre3"/>
        <w:rPr>
          <w:rFonts w:ascii="Calibri" w:hAnsi="Calibri" w:cs="Calibri"/>
          <w:szCs w:val="28"/>
        </w:rPr>
      </w:pPr>
      <w:r>
        <w:rPr>
          <w:rFonts w:ascii="Calibri" w:hAnsi="Calibri" w:cs="Calibri"/>
          <w:szCs w:val="28"/>
        </w:rPr>
        <w:t xml:space="preserve">IV </w:t>
      </w:r>
      <w:r w:rsidRPr="00E53495">
        <w:rPr>
          <w:rFonts w:ascii="Calibri" w:hAnsi="Calibri" w:cs="Calibri"/>
          <w:szCs w:val="28"/>
        </w:rPr>
        <w:t xml:space="preserve">– </w:t>
      </w:r>
      <w:r>
        <w:rPr>
          <w:rFonts w:ascii="Calibri" w:hAnsi="Calibri" w:cs="Calibri"/>
          <w:szCs w:val="28"/>
        </w:rPr>
        <w:t>LA MESSAGERIE</w:t>
      </w:r>
    </w:p>
    <w:p w:rsidR="00AB0045" w:rsidRPr="00AB0045" w:rsidRDefault="00AB0045" w:rsidP="00AB0045">
      <w:pPr>
        <w:ind w:firstLine="567"/>
        <w:jc w:val="both"/>
        <w:rPr>
          <w:rFonts w:ascii="Calibri" w:hAnsi="Calibri" w:cs="Calibri"/>
          <w:color w:val="000000"/>
          <w:sz w:val="16"/>
          <w:szCs w:val="16"/>
        </w:rPr>
      </w:pPr>
    </w:p>
    <w:p w:rsidR="00AB0045" w:rsidRPr="00AB0045" w:rsidRDefault="00AB0045" w:rsidP="00AB0045">
      <w:pPr>
        <w:pStyle w:val="Paragraphedeliste"/>
        <w:ind w:left="927"/>
        <w:jc w:val="both"/>
        <w:rPr>
          <w:rFonts w:ascii="Calibri" w:hAnsi="Calibri" w:cs="Calibri"/>
          <w:color w:val="000000"/>
          <w:sz w:val="28"/>
          <w:szCs w:val="28"/>
          <w:u w:val="single"/>
        </w:rPr>
      </w:pPr>
      <w:r w:rsidRPr="00AB0045">
        <w:rPr>
          <w:rFonts w:ascii="Calibri" w:hAnsi="Calibri" w:cs="Calibri"/>
          <w:color w:val="000000"/>
          <w:sz w:val="28"/>
          <w:szCs w:val="28"/>
          <w:u w:val="single"/>
        </w:rPr>
        <w:t>A – Conseils généraux</w:t>
      </w:r>
    </w:p>
    <w:p w:rsidR="00AB0045" w:rsidRPr="00AB0045" w:rsidRDefault="00AB0045" w:rsidP="00AB0045">
      <w:pPr>
        <w:ind w:firstLine="567"/>
        <w:jc w:val="both"/>
        <w:rPr>
          <w:rFonts w:ascii="Calibri" w:hAnsi="Calibri" w:cs="Calibri"/>
          <w:color w:val="000000"/>
          <w:sz w:val="16"/>
          <w:szCs w:val="16"/>
        </w:rPr>
      </w:pPr>
    </w:p>
    <w:p w:rsidR="00AB0045" w:rsidRPr="00AB0045" w:rsidRDefault="00AB0045" w:rsidP="00AB0045">
      <w:pPr>
        <w:pStyle w:val="Paragraphedeliste"/>
        <w:ind w:left="927"/>
        <w:jc w:val="both"/>
        <w:rPr>
          <w:rFonts w:ascii="Calibri" w:hAnsi="Calibri" w:cs="Calibri"/>
          <w:color w:val="000000"/>
          <w:sz w:val="28"/>
          <w:szCs w:val="28"/>
          <w:u w:val="single"/>
        </w:rPr>
      </w:pPr>
      <w:r w:rsidRPr="00AB0045">
        <w:rPr>
          <w:rFonts w:ascii="Calibri" w:hAnsi="Calibri" w:cs="Calibri"/>
          <w:color w:val="000000"/>
          <w:sz w:val="28"/>
          <w:szCs w:val="28"/>
          <w:u w:val="single"/>
        </w:rPr>
        <w:t>B – L’utilisation personnelle de la messagerie</w:t>
      </w:r>
    </w:p>
    <w:p w:rsidR="00AB0045" w:rsidRPr="00AB0045" w:rsidRDefault="00AB0045" w:rsidP="00AB0045">
      <w:pPr>
        <w:pStyle w:val="Titre3"/>
        <w:rPr>
          <w:rFonts w:ascii="Calibri" w:hAnsi="Calibri" w:cs="Calibri"/>
          <w:sz w:val="16"/>
          <w:szCs w:val="16"/>
        </w:rPr>
      </w:pPr>
    </w:p>
    <w:p w:rsidR="00AB0045" w:rsidRPr="00E53495" w:rsidRDefault="00AB0045" w:rsidP="00AB0045">
      <w:pPr>
        <w:pStyle w:val="Titre3"/>
        <w:rPr>
          <w:rFonts w:ascii="Calibri" w:hAnsi="Calibri" w:cs="Calibri"/>
          <w:szCs w:val="28"/>
        </w:rPr>
      </w:pPr>
      <w:r>
        <w:rPr>
          <w:rFonts w:ascii="Calibri" w:hAnsi="Calibri" w:cs="Calibri"/>
          <w:szCs w:val="28"/>
        </w:rPr>
        <w:t xml:space="preserve">V </w:t>
      </w:r>
      <w:r w:rsidRPr="00E53495">
        <w:rPr>
          <w:rFonts w:ascii="Calibri" w:hAnsi="Calibri" w:cs="Calibri"/>
          <w:szCs w:val="28"/>
        </w:rPr>
        <w:t xml:space="preserve">– </w:t>
      </w:r>
      <w:r>
        <w:rPr>
          <w:rFonts w:ascii="Calibri" w:hAnsi="Calibri" w:cs="Calibri"/>
          <w:szCs w:val="28"/>
        </w:rPr>
        <w:t>L’INTERNET</w:t>
      </w:r>
    </w:p>
    <w:p w:rsidR="00AB0045" w:rsidRPr="00AB0045" w:rsidRDefault="00AB0045" w:rsidP="00AB0045">
      <w:pPr>
        <w:ind w:firstLine="567"/>
        <w:jc w:val="both"/>
        <w:rPr>
          <w:rFonts w:ascii="Calibri" w:hAnsi="Calibri" w:cs="Calibri"/>
          <w:color w:val="000000"/>
          <w:sz w:val="16"/>
          <w:szCs w:val="16"/>
        </w:rPr>
      </w:pPr>
    </w:p>
    <w:p w:rsidR="00AB0045" w:rsidRPr="00E53495" w:rsidRDefault="00AB0045" w:rsidP="00AB0045">
      <w:pPr>
        <w:pStyle w:val="Titre3"/>
        <w:rPr>
          <w:rFonts w:ascii="Calibri" w:hAnsi="Calibri" w:cs="Calibri"/>
          <w:szCs w:val="28"/>
        </w:rPr>
      </w:pPr>
      <w:r>
        <w:rPr>
          <w:rFonts w:ascii="Calibri" w:hAnsi="Calibri" w:cs="Calibri"/>
          <w:szCs w:val="28"/>
        </w:rPr>
        <w:t xml:space="preserve">VI </w:t>
      </w:r>
      <w:r w:rsidRPr="00E53495">
        <w:rPr>
          <w:rFonts w:ascii="Calibri" w:hAnsi="Calibri" w:cs="Calibri"/>
          <w:szCs w:val="28"/>
        </w:rPr>
        <w:t xml:space="preserve">– </w:t>
      </w:r>
      <w:r>
        <w:rPr>
          <w:rFonts w:ascii="Calibri" w:hAnsi="Calibri" w:cs="Calibri"/>
          <w:szCs w:val="28"/>
        </w:rPr>
        <w:t>LE TELEPHONE</w:t>
      </w:r>
    </w:p>
    <w:p w:rsidR="00AB0045" w:rsidRPr="00AB0045" w:rsidRDefault="00AB0045" w:rsidP="00AB0045">
      <w:pPr>
        <w:pStyle w:val="Titre3"/>
        <w:rPr>
          <w:rFonts w:ascii="Calibri" w:hAnsi="Calibri" w:cs="Calibri"/>
          <w:sz w:val="16"/>
          <w:szCs w:val="16"/>
        </w:rPr>
      </w:pPr>
    </w:p>
    <w:p w:rsidR="00AB0045" w:rsidRPr="00E53495" w:rsidRDefault="00AB0045" w:rsidP="00AB0045">
      <w:pPr>
        <w:pStyle w:val="Titre3"/>
        <w:rPr>
          <w:rFonts w:ascii="Calibri" w:hAnsi="Calibri" w:cs="Calibri"/>
          <w:szCs w:val="28"/>
        </w:rPr>
      </w:pPr>
      <w:r>
        <w:rPr>
          <w:rFonts w:ascii="Calibri" w:hAnsi="Calibri" w:cs="Calibri"/>
          <w:szCs w:val="28"/>
        </w:rPr>
        <w:t xml:space="preserve">VII </w:t>
      </w:r>
      <w:r w:rsidRPr="00E53495">
        <w:rPr>
          <w:rFonts w:ascii="Calibri" w:hAnsi="Calibri" w:cs="Calibri"/>
          <w:szCs w:val="28"/>
        </w:rPr>
        <w:t xml:space="preserve">– </w:t>
      </w:r>
      <w:r>
        <w:rPr>
          <w:rFonts w:ascii="Calibri" w:hAnsi="Calibri" w:cs="Calibri"/>
          <w:szCs w:val="28"/>
        </w:rPr>
        <w:t>CYBER ATTAQUE</w:t>
      </w:r>
    </w:p>
    <w:p w:rsidR="00AB0045" w:rsidRPr="00AB0045" w:rsidRDefault="00AB0045" w:rsidP="00AB0045">
      <w:pPr>
        <w:pStyle w:val="Titre3"/>
        <w:rPr>
          <w:rFonts w:ascii="Calibri" w:hAnsi="Calibri" w:cs="Calibri"/>
          <w:sz w:val="16"/>
          <w:szCs w:val="16"/>
        </w:rPr>
      </w:pPr>
    </w:p>
    <w:p w:rsidR="00AB0045" w:rsidRPr="00E53495" w:rsidRDefault="00AB0045" w:rsidP="00AB0045">
      <w:pPr>
        <w:pStyle w:val="Titre3"/>
        <w:rPr>
          <w:rFonts w:ascii="Calibri" w:hAnsi="Calibri" w:cs="Calibri"/>
          <w:szCs w:val="28"/>
        </w:rPr>
      </w:pPr>
      <w:r>
        <w:rPr>
          <w:rFonts w:ascii="Calibri" w:hAnsi="Calibri" w:cs="Calibri"/>
          <w:szCs w:val="28"/>
        </w:rPr>
        <w:t xml:space="preserve">VIII </w:t>
      </w:r>
      <w:r w:rsidRPr="00E53495">
        <w:rPr>
          <w:rFonts w:ascii="Calibri" w:hAnsi="Calibri" w:cs="Calibri"/>
          <w:szCs w:val="28"/>
        </w:rPr>
        <w:t xml:space="preserve">– </w:t>
      </w:r>
      <w:r>
        <w:rPr>
          <w:rFonts w:ascii="Calibri" w:hAnsi="Calibri" w:cs="Calibri"/>
          <w:szCs w:val="28"/>
        </w:rPr>
        <w:t>LES BASES LEGALES</w:t>
      </w:r>
    </w:p>
    <w:p w:rsidR="00AB0045" w:rsidRPr="00AB0045" w:rsidRDefault="00AB0045" w:rsidP="00AB0045">
      <w:pPr>
        <w:ind w:firstLine="567"/>
        <w:jc w:val="both"/>
        <w:rPr>
          <w:rFonts w:ascii="Calibri" w:hAnsi="Calibri" w:cs="Calibri"/>
          <w:color w:val="000000"/>
          <w:sz w:val="16"/>
          <w:szCs w:val="16"/>
        </w:rPr>
      </w:pPr>
    </w:p>
    <w:p w:rsidR="00AB0045" w:rsidRPr="00AB0045" w:rsidRDefault="00AB0045" w:rsidP="00AB0045">
      <w:pPr>
        <w:pStyle w:val="Paragraphedeliste"/>
        <w:ind w:left="927"/>
        <w:jc w:val="both"/>
        <w:rPr>
          <w:rFonts w:ascii="Calibri" w:hAnsi="Calibri" w:cs="Calibri"/>
          <w:color w:val="000000"/>
          <w:sz w:val="28"/>
          <w:szCs w:val="28"/>
          <w:u w:val="single"/>
        </w:rPr>
      </w:pPr>
      <w:r w:rsidRPr="00AB0045">
        <w:rPr>
          <w:rFonts w:ascii="Calibri" w:hAnsi="Calibri" w:cs="Calibri"/>
          <w:color w:val="000000"/>
          <w:sz w:val="28"/>
          <w:szCs w:val="28"/>
          <w:u w:val="single"/>
        </w:rPr>
        <w:t>A – Les textes législatifs</w:t>
      </w:r>
    </w:p>
    <w:p w:rsidR="00AB0045" w:rsidRPr="00AB0045" w:rsidRDefault="00AB0045" w:rsidP="00AB0045">
      <w:pPr>
        <w:ind w:firstLine="567"/>
        <w:jc w:val="both"/>
        <w:rPr>
          <w:rFonts w:ascii="Calibri" w:hAnsi="Calibri" w:cs="Calibri"/>
          <w:color w:val="000000"/>
          <w:sz w:val="16"/>
          <w:szCs w:val="16"/>
        </w:rPr>
      </w:pPr>
    </w:p>
    <w:p w:rsidR="00AB0045" w:rsidRPr="00AB0045" w:rsidRDefault="00AB0045" w:rsidP="00AB0045">
      <w:pPr>
        <w:pStyle w:val="Paragraphedeliste"/>
        <w:ind w:left="927"/>
        <w:jc w:val="both"/>
        <w:rPr>
          <w:rFonts w:ascii="Calibri" w:hAnsi="Calibri" w:cs="Calibri"/>
          <w:color w:val="000000"/>
          <w:sz w:val="28"/>
          <w:szCs w:val="28"/>
          <w:u w:val="single"/>
        </w:rPr>
      </w:pPr>
      <w:r w:rsidRPr="00AB0045">
        <w:rPr>
          <w:rFonts w:ascii="Calibri" w:hAnsi="Calibri" w:cs="Calibri"/>
          <w:color w:val="000000"/>
          <w:sz w:val="28"/>
          <w:szCs w:val="28"/>
          <w:u w:val="single"/>
        </w:rPr>
        <w:t>B – Le code pénal</w:t>
      </w:r>
    </w:p>
    <w:p w:rsidR="00AB0045" w:rsidRPr="00AB0045" w:rsidRDefault="00AB0045" w:rsidP="00AB0045">
      <w:pPr>
        <w:ind w:firstLine="567"/>
        <w:jc w:val="both"/>
        <w:rPr>
          <w:rFonts w:ascii="Calibri" w:hAnsi="Calibri" w:cs="Calibri"/>
          <w:color w:val="000000"/>
          <w:sz w:val="16"/>
          <w:szCs w:val="16"/>
        </w:rPr>
      </w:pPr>
    </w:p>
    <w:p w:rsidR="00AB0045" w:rsidRPr="00AB0045" w:rsidRDefault="00AB0045" w:rsidP="00AB0045">
      <w:pPr>
        <w:pStyle w:val="Paragraphedeliste"/>
        <w:ind w:left="927"/>
        <w:jc w:val="both"/>
        <w:rPr>
          <w:rFonts w:ascii="Calibri" w:hAnsi="Calibri" w:cs="Calibri"/>
          <w:color w:val="000000"/>
          <w:sz w:val="28"/>
          <w:szCs w:val="28"/>
          <w:u w:val="single"/>
        </w:rPr>
      </w:pPr>
      <w:r w:rsidRPr="00AB0045">
        <w:rPr>
          <w:rFonts w:ascii="Calibri" w:hAnsi="Calibri" w:cs="Calibri"/>
          <w:color w:val="000000"/>
          <w:sz w:val="28"/>
          <w:szCs w:val="28"/>
          <w:u w:val="single"/>
        </w:rPr>
        <w:t>C – La réglementation européenne</w:t>
      </w:r>
    </w:p>
    <w:p w:rsidR="008351A2" w:rsidRPr="00A35AD7" w:rsidRDefault="008351A2" w:rsidP="008351A2">
      <w:pPr>
        <w:pStyle w:val="Retraitcorpsdetexte3"/>
        <w:numPr>
          <w:ilvl w:val="0"/>
          <w:numId w:val="7"/>
        </w:numPr>
        <w:spacing w:after="160" w:line="259" w:lineRule="auto"/>
        <w:ind w:hanging="359"/>
        <w:rPr>
          <w:rFonts w:ascii="Calibri" w:hAnsi="Calibri" w:cs="Calibri"/>
          <w:b/>
          <w:u w:val="single"/>
        </w:rPr>
      </w:pPr>
      <w:r w:rsidRPr="00A35AD7">
        <w:rPr>
          <w:rFonts w:ascii="Calibri" w:hAnsi="Calibri" w:cs="Calibri"/>
        </w:rPr>
        <w:br w:type="page"/>
      </w:r>
    </w:p>
    <w:p w:rsidR="008351A2" w:rsidRPr="00E53495" w:rsidRDefault="008351A2" w:rsidP="008351A2">
      <w:pPr>
        <w:pStyle w:val="Titre3"/>
        <w:rPr>
          <w:rFonts w:ascii="Calibri" w:hAnsi="Calibri" w:cs="Calibri"/>
          <w:szCs w:val="28"/>
        </w:rPr>
      </w:pPr>
      <w:r>
        <w:rPr>
          <w:rFonts w:ascii="Calibri" w:hAnsi="Calibri" w:cs="Calibri"/>
          <w:szCs w:val="28"/>
        </w:rPr>
        <w:lastRenderedPageBreak/>
        <w:t>PREAMBULE</w:t>
      </w:r>
    </w:p>
    <w:p w:rsidR="008351A2" w:rsidRPr="00C9484B" w:rsidRDefault="008351A2" w:rsidP="008351A2">
      <w:pPr>
        <w:jc w:val="both"/>
        <w:rPr>
          <w:rFonts w:ascii="Calibri" w:hAnsi="Calibri" w:cs="Calibri"/>
          <w:sz w:val="22"/>
        </w:rPr>
      </w:pPr>
    </w:p>
    <w:p w:rsidR="008351A2" w:rsidRPr="000249E5" w:rsidRDefault="008351A2" w:rsidP="008351A2">
      <w:pPr>
        <w:ind w:firstLine="567"/>
        <w:jc w:val="both"/>
        <w:rPr>
          <w:rFonts w:ascii="Calibri" w:hAnsi="Calibri" w:cs="Calibri"/>
          <w:b/>
          <w:color w:val="000000"/>
          <w:sz w:val="22"/>
          <w:szCs w:val="22"/>
        </w:rPr>
      </w:pPr>
      <w:r w:rsidRPr="000249E5">
        <w:rPr>
          <w:rFonts w:ascii="Calibri" w:hAnsi="Calibri" w:cs="Calibri"/>
          <w:b/>
          <w:color w:val="000000"/>
          <w:sz w:val="22"/>
          <w:szCs w:val="22"/>
        </w:rPr>
        <w:t>1°) Le contexte et les enjeux</w:t>
      </w:r>
    </w:p>
    <w:p w:rsidR="008351A2" w:rsidRDefault="008351A2" w:rsidP="008351A2">
      <w:pPr>
        <w:ind w:firstLine="567"/>
        <w:jc w:val="both"/>
        <w:rPr>
          <w:rFonts w:ascii="Calibri" w:hAnsi="Calibri" w:cs="Calibri"/>
          <w:color w:val="000000"/>
          <w:sz w:val="22"/>
          <w:szCs w:val="22"/>
        </w:rPr>
      </w:pPr>
      <w:r>
        <w:rPr>
          <w:rFonts w:ascii="Calibri" w:hAnsi="Calibri" w:cs="Calibri"/>
          <w:color w:val="000000"/>
          <w:sz w:val="22"/>
          <w:szCs w:val="22"/>
        </w:rPr>
        <w:t>Les différents outils technologiques utilisés offrent au personnel des collectivités une grande ouverture vers l’extérieur. Cette ouverture peut apporter des améliorations de performances importantes si l’utilisation des outils informatiques est faite à bon escient et selon certaines règles.</w:t>
      </w:r>
    </w:p>
    <w:p w:rsidR="008351A2" w:rsidRDefault="008351A2" w:rsidP="008351A2">
      <w:pPr>
        <w:ind w:firstLine="567"/>
        <w:jc w:val="both"/>
        <w:rPr>
          <w:rFonts w:ascii="Calibri" w:hAnsi="Calibri" w:cs="Calibri"/>
          <w:color w:val="000000"/>
          <w:sz w:val="22"/>
          <w:szCs w:val="22"/>
        </w:rPr>
      </w:pPr>
    </w:p>
    <w:p w:rsidR="004B6669" w:rsidRDefault="008351A2" w:rsidP="008351A2">
      <w:pPr>
        <w:ind w:firstLine="567"/>
        <w:jc w:val="both"/>
        <w:rPr>
          <w:rFonts w:ascii="Calibri" w:hAnsi="Calibri" w:cs="Calibri"/>
          <w:color w:val="000000"/>
          <w:sz w:val="22"/>
          <w:szCs w:val="22"/>
        </w:rPr>
      </w:pPr>
      <w:r>
        <w:rPr>
          <w:rFonts w:ascii="Calibri" w:hAnsi="Calibri" w:cs="Calibri"/>
          <w:color w:val="000000"/>
          <w:sz w:val="22"/>
          <w:szCs w:val="22"/>
        </w:rPr>
        <w:t xml:space="preserve">A l’inverse une mauvaise utilisation de ces outils peut avoir des conséquences </w:t>
      </w:r>
      <w:r w:rsidR="004B6669">
        <w:rPr>
          <w:rFonts w:ascii="Calibri" w:hAnsi="Calibri" w:cs="Calibri"/>
          <w:color w:val="000000"/>
          <w:sz w:val="22"/>
          <w:szCs w:val="22"/>
        </w:rPr>
        <w:t>extrêmement graves. En effet, ils augmentent les risques d’atteinte à la confidentialité, de mise en jeu de la responsabilité, d’atteinte à l’intégrité et à la sécurité des fichiers de données personnelles (virus, intrusions sur le réseau interne, vol de données).</w:t>
      </w:r>
    </w:p>
    <w:p w:rsidR="004B6669" w:rsidRDefault="004B6669" w:rsidP="000249E5">
      <w:pPr>
        <w:jc w:val="both"/>
        <w:rPr>
          <w:rFonts w:ascii="Calibri" w:hAnsi="Calibri" w:cs="Calibri"/>
          <w:color w:val="000000"/>
          <w:sz w:val="22"/>
          <w:szCs w:val="22"/>
        </w:rPr>
      </w:pPr>
      <w:r>
        <w:rPr>
          <w:rFonts w:ascii="Calibri" w:hAnsi="Calibri" w:cs="Calibri"/>
          <w:color w:val="000000"/>
          <w:sz w:val="22"/>
          <w:szCs w:val="22"/>
        </w:rPr>
        <w:t>De plus, mal utilisés, les outils informatiques peuvent être aussi une source de perte de productivité et de coûts additionnels.</w:t>
      </w:r>
    </w:p>
    <w:p w:rsidR="004B6669" w:rsidRDefault="004B6669" w:rsidP="008351A2">
      <w:pPr>
        <w:ind w:firstLine="567"/>
        <w:jc w:val="both"/>
        <w:rPr>
          <w:rFonts w:ascii="Calibri" w:hAnsi="Calibri" w:cs="Calibri"/>
          <w:color w:val="000000"/>
          <w:sz w:val="22"/>
          <w:szCs w:val="22"/>
        </w:rPr>
      </w:pPr>
    </w:p>
    <w:p w:rsidR="004B6669" w:rsidRPr="000249E5" w:rsidRDefault="004B6669" w:rsidP="008351A2">
      <w:pPr>
        <w:ind w:firstLine="567"/>
        <w:jc w:val="both"/>
        <w:rPr>
          <w:rFonts w:ascii="Calibri" w:hAnsi="Calibri" w:cs="Calibri"/>
          <w:b/>
          <w:color w:val="000000"/>
          <w:sz w:val="22"/>
          <w:szCs w:val="22"/>
        </w:rPr>
      </w:pPr>
      <w:r w:rsidRPr="000249E5">
        <w:rPr>
          <w:rFonts w:ascii="Calibri" w:hAnsi="Calibri" w:cs="Calibri"/>
          <w:b/>
          <w:color w:val="000000"/>
          <w:sz w:val="22"/>
          <w:szCs w:val="22"/>
        </w:rPr>
        <w:t>2°) L’objectif</w:t>
      </w:r>
    </w:p>
    <w:p w:rsidR="004B6669" w:rsidRDefault="004B6669" w:rsidP="008351A2">
      <w:pPr>
        <w:ind w:firstLine="567"/>
        <w:jc w:val="both"/>
        <w:rPr>
          <w:rFonts w:ascii="Calibri" w:hAnsi="Calibri" w:cs="Calibri"/>
          <w:color w:val="000000"/>
          <w:sz w:val="22"/>
          <w:szCs w:val="22"/>
        </w:rPr>
      </w:pPr>
      <w:r>
        <w:rPr>
          <w:rFonts w:ascii="Calibri" w:hAnsi="Calibri" w:cs="Calibri"/>
          <w:color w:val="000000"/>
          <w:sz w:val="22"/>
          <w:szCs w:val="22"/>
        </w:rPr>
        <w:t>La présente charte informatique est un code de déontologie formalisant les règles légales et de sécurité relatives à l’utilisation de tout système d’information et de communication au sein de l’établissement : applications métiers, bureautique, messagerie, micro-ordinateurs, périphériques, téléphones fixes et portables, etc.</w:t>
      </w:r>
    </w:p>
    <w:p w:rsidR="004B6669" w:rsidRDefault="004B6669" w:rsidP="008351A2">
      <w:pPr>
        <w:ind w:firstLine="567"/>
        <w:jc w:val="both"/>
        <w:rPr>
          <w:rFonts w:ascii="Calibri" w:hAnsi="Calibri" w:cs="Calibri"/>
          <w:color w:val="000000"/>
          <w:sz w:val="22"/>
          <w:szCs w:val="22"/>
        </w:rPr>
      </w:pPr>
    </w:p>
    <w:p w:rsidR="004B6669" w:rsidRDefault="004B6669" w:rsidP="008351A2">
      <w:pPr>
        <w:ind w:firstLine="567"/>
        <w:jc w:val="both"/>
        <w:rPr>
          <w:rFonts w:ascii="Calibri" w:hAnsi="Calibri" w:cs="Calibri"/>
          <w:color w:val="000000"/>
          <w:sz w:val="22"/>
          <w:szCs w:val="22"/>
        </w:rPr>
      </w:pPr>
      <w:r>
        <w:rPr>
          <w:rFonts w:ascii="Calibri" w:hAnsi="Calibri" w:cs="Calibri"/>
          <w:color w:val="000000"/>
          <w:sz w:val="22"/>
          <w:szCs w:val="22"/>
        </w:rPr>
        <w:t>Tout manquement, selon la gravité, est susceptible d’entraîner pour l’utilisateur des sanctions disciplinaires, et ce sans exclusion d’éventuelles actions pénales ou civiles à son encontre.</w:t>
      </w:r>
    </w:p>
    <w:p w:rsidR="004B6669" w:rsidRDefault="004B6669" w:rsidP="008351A2">
      <w:pPr>
        <w:ind w:firstLine="567"/>
        <w:jc w:val="both"/>
        <w:rPr>
          <w:rFonts w:ascii="Calibri" w:hAnsi="Calibri" w:cs="Calibri"/>
          <w:color w:val="000000"/>
          <w:sz w:val="22"/>
          <w:szCs w:val="22"/>
        </w:rPr>
      </w:pPr>
    </w:p>
    <w:p w:rsidR="004B6669" w:rsidRDefault="004B6669" w:rsidP="008351A2">
      <w:pPr>
        <w:ind w:firstLine="567"/>
        <w:jc w:val="both"/>
        <w:rPr>
          <w:rFonts w:ascii="Calibri" w:hAnsi="Calibri" w:cs="Calibri"/>
          <w:color w:val="000000"/>
          <w:sz w:val="22"/>
          <w:szCs w:val="22"/>
        </w:rPr>
      </w:pPr>
      <w:r>
        <w:rPr>
          <w:rFonts w:ascii="Calibri" w:hAnsi="Calibri" w:cs="Calibri"/>
          <w:color w:val="000000"/>
          <w:sz w:val="22"/>
          <w:szCs w:val="22"/>
        </w:rPr>
        <w:t>L’utilisateur pourra en outre, voir ses droits d’accès aux ressources et système d’information et de communication suspendus ou supprimés, partiellement ou totalement.</w:t>
      </w:r>
    </w:p>
    <w:p w:rsidR="004B6669" w:rsidRDefault="004B6669" w:rsidP="008351A2">
      <w:pPr>
        <w:ind w:firstLine="567"/>
        <w:jc w:val="both"/>
        <w:rPr>
          <w:rFonts w:ascii="Calibri" w:hAnsi="Calibri" w:cs="Calibri"/>
          <w:color w:val="000000"/>
          <w:sz w:val="22"/>
          <w:szCs w:val="22"/>
        </w:rPr>
      </w:pPr>
    </w:p>
    <w:p w:rsidR="008351A2" w:rsidRPr="000249E5" w:rsidRDefault="004B6669" w:rsidP="008351A2">
      <w:pPr>
        <w:ind w:firstLine="567"/>
        <w:jc w:val="both"/>
        <w:rPr>
          <w:rFonts w:ascii="Calibri" w:hAnsi="Calibri" w:cs="Calibri"/>
          <w:b/>
          <w:color w:val="000000"/>
          <w:sz w:val="22"/>
          <w:szCs w:val="22"/>
        </w:rPr>
      </w:pPr>
      <w:r w:rsidRPr="000249E5">
        <w:rPr>
          <w:rFonts w:ascii="Calibri" w:hAnsi="Calibri" w:cs="Calibri"/>
          <w:b/>
          <w:color w:val="000000"/>
          <w:sz w:val="22"/>
          <w:szCs w:val="22"/>
        </w:rPr>
        <w:t>3°) Le champ d’application</w:t>
      </w:r>
    </w:p>
    <w:p w:rsidR="004B6669" w:rsidRDefault="004B6669" w:rsidP="008351A2">
      <w:pPr>
        <w:ind w:firstLine="567"/>
        <w:jc w:val="both"/>
        <w:rPr>
          <w:rFonts w:ascii="Calibri" w:hAnsi="Calibri" w:cs="Calibri"/>
          <w:color w:val="000000"/>
          <w:sz w:val="22"/>
          <w:szCs w:val="22"/>
        </w:rPr>
      </w:pPr>
      <w:r>
        <w:rPr>
          <w:rFonts w:ascii="Calibri" w:hAnsi="Calibri" w:cs="Calibri"/>
          <w:color w:val="000000"/>
          <w:sz w:val="22"/>
          <w:szCs w:val="22"/>
        </w:rPr>
        <w:t>La présente charte s’applique à l’ensemble du personnel tous statuts confondus, ainsi qu’au personnel temporaire.</w:t>
      </w:r>
    </w:p>
    <w:p w:rsidR="004B6669" w:rsidRDefault="004B6669" w:rsidP="004B6669">
      <w:pPr>
        <w:jc w:val="both"/>
        <w:rPr>
          <w:rFonts w:ascii="Calibri" w:hAnsi="Calibri" w:cs="Calibri"/>
          <w:color w:val="000000"/>
          <w:sz w:val="22"/>
          <w:szCs w:val="22"/>
        </w:rPr>
      </w:pPr>
      <w:r>
        <w:rPr>
          <w:rFonts w:ascii="Calibri" w:hAnsi="Calibri" w:cs="Calibri"/>
          <w:color w:val="000000"/>
          <w:sz w:val="22"/>
          <w:szCs w:val="22"/>
        </w:rPr>
        <w:t>Elle s’applique également à tout prestataire extérieur ayant accès aux données et aux outils informatiques de l’établissement.</w:t>
      </w:r>
    </w:p>
    <w:p w:rsidR="004B6669" w:rsidRDefault="004B6669" w:rsidP="004B6669">
      <w:pPr>
        <w:jc w:val="both"/>
        <w:rPr>
          <w:rFonts w:ascii="Calibri" w:hAnsi="Calibri" w:cs="Calibri"/>
          <w:color w:val="000000"/>
          <w:sz w:val="22"/>
          <w:szCs w:val="22"/>
        </w:rPr>
      </w:pPr>
    </w:p>
    <w:p w:rsidR="004B6669" w:rsidRDefault="004B6669" w:rsidP="004B6669">
      <w:pPr>
        <w:jc w:val="both"/>
        <w:rPr>
          <w:rFonts w:ascii="Calibri" w:hAnsi="Calibri" w:cs="Calibri"/>
          <w:color w:val="000000"/>
          <w:sz w:val="22"/>
          <w:szCs w:val="22"/>
        </w:rPr>
      </w:pPr>
      <w:r>
        <w:rPr>
          <w:rFonts w:ascii="Calibri" w:hAnsi="Calibri" w:cs="Calibri"/>
          <w:color w:val="000000"/>
          <w:sz w:val="22"/>
          <w:szCs w:val="22"/>
        </w:rPr>
        <w:tab/>
        <w:t xml:space="preserve">Dès l’entrée en vigueur de la présente charte, chaque agent de l’établissement </w:t>
      </w:r>
      <w:r w:rsidR="00DC7153">
        <w:rPr>
          <w:rFonts w:ascii="Calibri" w:hAnsi="Calibri" w:cs="Calibri"/>
          <w:color w:val="000000"/>
          <w:sz w:val="22"/>
          <w:szCs w:val="22"/>
        </w:rPr>
        <w:t>s’en verra remettre un exemplaire, il devra en prendre connaissance et devra s’engager à la respecter.</w:t>
      </w:r>
    </w:p>
    <w:p w:rsidR="00DC7153" w:rsidRDefault="00DC7153" w:rsidP="004B6669">
      <w:pPr>
        <w:jc w:val="both"/>
        <w:rPr>
          <w:rFonts w:ascii="Calibri" w:hAnsi="Calibri" w:cs="Calibri"/>
          <w:color w:val="000000"/>
          <w:sz w:val="22"/>
          <w:szCs w:val="22"/>
        </w:rPr>
      </w:pPr>
    </w:p>
    <w:p w:rsidR="008351A2" w:rsidRDefault="008351A2" w:rsidP="008351A2">
      <w:pPr>
        <w:ind w:firstLine="567"/>
        <w:jc w:val="both"/>
        <w:rPr>
          <w:rFonts w:ascii="Calibri" w:hAnsi="Calibri" w:cs="Calibri"/>
          <w:color w:val="000000"/>
          <w:sz w:val="22"/>
          <w:szCs w:val="22"/>
        </w:rPr>
      </w:pPr>
    </w:p>
    <w:p w:rsidR="008351A2" w:rsidRPr="00E53495" w:rsidRDefault="00DC7153" w:rsidP="008351A2">
      <w:pPr>
        <w:pStyle w:val="Titre3"/>
        <w:rPr>
          <w:rFonts w:ascii="Calibri" w:hAnsi="Calibri" w:cs="Calibri"/>
          <w:szCs w:val="28"/>
        </w:rPr>
      </w:pPr>
      <w:r>
        <w:rPr>
          <w:rFonts w:ascii="Calibri" w:hAnsi="Calibri" w:cs="Calibri"/>
          <w:szCs w:val="28"/>
        </w:rPr>
        <w:t>I</w:t>
      </w:r>
      <w:r w:rsidR="008351A2">
        <w:rPr>
          <w:rFonts w:ascii="Calibri" w:hAnsi="Calibri" w:cs="Calibri"/>
          <w:szCs w:val="28"/>
        </w:rPr>
        <w:t xml:space="preserve"> </w:t>
      </w:r>
      <w:r w:rsidR="008351A2" w:rsidRPr="00E53495">
        <w:rPr>
          <w:rFonts w:ascii="Calibri" w:hAnsi="Calibri" w:cs="Calibri"/>
          <w:szCs w:val="28"/>
        </w:rPr>
        <w:t xml:space="preserve">– </w:t>
      </w:r>
      <w:r>
        <w:rPr>
          <w:rFonts w:ascii="Calibri" w:hAnsi="Calibri" w:cs="Calibri"/>
          <w:szCs w:val="28"/>
        </w:rPr>
        <w:t>LES REGLES GENERALES D’UTILISATION</w:t>
      </w:r>
    </w:p>
    <w:p w:rsidR="008351A2" w:rsidRDefault="008351A2" w:rsidP="008351A2">
      <w:pPr>
        <w:ind w:firstLine="567"/>
        <w:jc w:val="both"/>
        <w:rPr>
          <w:rFonts w:ascii="Calibri" w:hAnsi="Calibri" w:cs="Calibri"/>
          <w:color w:val="000000"/>
          <w:sz w:val="22"/>
          <w:szCs w:val="22"/>
        </w:rPr>
      </w:pPr>
    </w:p>
    <w:p w:rsidR="00DC7153" w:rsidRDefault="00DC7153" w:rsidP="008351A2">
      <w:pPr>
        <w:ind w:firstLine="567"/>
        <w:jc w:val="both"/>
        <w:rPr>
          <w:rFonts w:ascii="Calibri" w:hAnsi="Calibri" w:cs="Calibri"/>
          <w:color w:val="000000"/>
          <w:sz w:val="22"/>
          <w:szCs w:val="22"/>
        </w:rPr>
      </w:pPr>
      <w:r>
        <w:rPr>
          <w:rFonts w:ascii="Calibri" w:hAnsi="Calibri" w:cs="Calibri"/>
          <w:color w:val="000000"/>
          <w:sz w:val="22"/>
          <w:szCs w:val="22"/>
        </w:rPr>
        <w:t>Les utilisateurs sont supposés adopter un comportement responsable, s’interdisant par exemple toute tentative d’accès à des données ou à des sites qui leurs seraient interdits.</w:t>
      </w:r>
    </w:p>
    <w:p w:rsidR="00DC7153" w:rsidRDefault="00DC7153" w:rsidP="008351A2">
      <w:pPr>
        <w:ind w:firstLine="567"/>
        <w:jc w:val="both"/>
        <w:rPr>
          <w:rFonts w:ascii="Calibri" w:hAnsi="Calibri" w:cs="Calibri"/>
          <w:color w:val="000000"/>
          <w:sz w:val="22"/>
          <w:szCs w:val="22"/>
        </w:rPr>
      </w:pPr>
    </w:p>
    <w:p w:rsidR="00DC7153" w:rsidRDefault="00DC7153" w:rsidP="008351A2">
      <w:pPr>
        <w:ind w:firstLine="567"/>
        <w:jc w:val="both"/>
        <w:rPr>
          <w:rFonts w:ascii="Calibri" w:hAnsi="Calibri" w:cs="Calibri"/>
          <w:color w:val="000000"/>
          <w:sz w:val="22"/>
          <w:szCs w:val="22"/>
        </w:rPr>
      </w:pPr>
      <w:r>
        <w:rPr>
          <w:rFonts w:ascii="Calibri" w:hAnsi="Calibri" w:cs="Calibri"/>
          <w:color w:val="000000"/>
          <w:sz w:val="22"/>
          <w:szCs w:val="22"/>
        </w:rPr>
        <w:t>Tout utilisateur est responsable de l’utilisation qu’il fait des ressources informatiques, ainsi que du contenu de ce qu’il affiche, télécharge ou envoie et s’engage à ne pas effectuer d’opérations, qui pourraient avoir des conséquences néfastes sur le fonctionnement du réseau. Il doit en permanence garder à l’esprit que c’est sous le nom de l’établissement qu’il se présente sur Internet et qu’il doit se porter garant de l’image de restitution.</w:t>
      </w:r>
    </w:p>
    <w:p w:rsidR="00DC7153" w:rsidRDefault="00DC7153" w:rsidP="008351A2">
      <w:pPr>
        <w:ind w:firstLine="567"/>
        <w:jc w:val="both"/>
        <w:rPr>
          <w:rFonts w:ascii="Calibri" w:hAnsi="Calibri" w:cs="Calibri"/>
          <w:color w:val="000000"/>
          <w:sz w:val="22"/>
          <w:szCs w:val="22"/>
        </w:rPr>
      </w:pPr>
    </w:p>
    <w:p w:rsidR="00DC7153" w:rsidRDefault="00DC7153" w:rsidP="008351A2">
      <w:pPr>
        <w:ind w:firstLine="567"/>
        <w:jc w:val="both"/>
        <w:rPr>
          <w:rFonts w:ascii="Calibri" w:hAnsi="Calibri" w:cs="Calibri"/>
          <w:color w:val="000000"/>
          <w:sz w:val="22"/>
          <w:szCs w:val="22"/>
        </w:rPr>
      </w:pPr>
      <w:r>
        <w:rPr>
          <w:rFonts w:ascii="Calibri" w:hAnsi="Calibri" w:cs="Calibri"/>
          <w:color w:val="000000"/>
          <w:sz w:val="22"/>
          <w:szCs w:val="22"/>
        </w:rPr>
        <w:t>Au même titre que pour le courrier, le téléphone ou la télécopie, chacun est responsable des messages envoyés ou reçus, et doit utiliser la messagerie dans le respect de la hiérarchie, des missions et fonctions qui lui sont dévolues et des règles élémentaires de courtoisie et de bienséance.</w:t>
      </w:r>
    </w:p>
    <w:p w:rsidR="00DC7153" w:rsidRDefault="00DC7153" w:rsidP="008351A2">
      <w:pPr>
        <w:ind w:firstLine="567"/>
        <w:jc w:val="both"/>
        <w:rPr>
          <w:rFonts w:ascii="Calibri" w:hAnsi="Calibri" w:cs="Calibri"/>
          <w:color w:val="000000"/>
          <w:sz w:val="22"/>
          <w:szCs w:val="22"/>
        </w:rPr>
      </w:pPr>
    </w:p>
    <w:p w:rsidR="000249E5" w:rsidRDefault="000249E5">
      <w:pPr>
        <w:spacing w:after="160" w:line="259" w:lineRule="auto"/>
        <w:rPr>
          <w:rFonts w:ascii="Calibri" w:hAnsi="Calibri" w:cs="Calibri"/>
          <w:b/>
          <w:color w:val="000000"/>
          <w:sz w:val="28"/>
          <w:szCs w:val="28"/>
          <w:u w:val="single"/>
        </w:rPr>
      </w:pPr>
      <w:r>
        <w:rPr>
          <w:rFonts w:ascii="Calibri" w:hAnsi="Calibri" w:cs="Calibri"/>
          <w:b/>
          <w:color w:val="000000"/>
          <w:sz w:val="28"/>
          <w:szCs w:val="28"/>
          <w:u w:val="single"/>
        </w:rPr>
        <w:br w:type="page"/>
      </w:r>
    </w:p>
    <w:p w:rsidR="00DC7153" w:rsidRPr="00072BAB" w:rsidRDefault="00DC7153" w:rsidP="00DC7153">
      <w:pPr>
        <w:pStyle w:val="Paragraphedeliste"/>
        <w:ind w:left="927"/>
        <w:jc w:val="both"/>
        <w:rPr>
          <w:rFonts w:ascii="Calibri" w:hAnsi="Calibri" w:cs="Calibri"/>
          <w:b/>
          <w:color w:val="000000"/>
          <w:sz w:val="28"/>
          <w:szCs w:val="28"/>
          <w:u w:val="single"/>
        </w:rPr>
      </w:pPr>
      <w:r w:rsidRPr="00072BAB">
        <w:rPr>
          <w:rFonts w:ascii="Calibri" w:hAnsi="Calibri" w:cs="Calibri"/>
          <w:b/>
          <w:color w:val="000000"/>
          <w:sz w:val="28"/>
          <w:szCs w:val="28"/>
          <w:u w:val="single"/>
        </w:rPr>
        <w:lastRenderedPageBreak/>
        <w:t>A - Les droits et devoirs des utilisateurs</w:t>
      </w:r>
    </w:p>
    <w:p w:rsidR="00DC7153" w:rsidRPr="00DC7153" w:rsidRDefault="00DC7153" w:rsidP="00DC7153">
      <w:pPr>
        <w:pStyle w:val="Paragraphedeliste"/>
        <w:ind w:left="927"/>
        <w:jc w:val="both"/>
        <w:rPr>
          <w:rFonts w:ascii="Calibri" w:hAnsi="Calibri" w:cs="Calibri"/>
          <w:color w:val="000000"/>
          <w:sz w:val="22"/>
          <w:szCs w:val="22"/>
        </w:rPr>
      </w:pPr>
    </w:p>
    <w:p w:rsidR="008351A2" w:rsidRPr="00E53495" w:rsidRDefault="008351A2" w:rsidP="008351A2">
      <w:pPr>
        <w:ind w:firstLine="567"/>
        <w:jc w:val="both"/>
        <w:rPr>
          <w:rFonts w:ascii="Calibri" w:hAnsi="Calibri" w:cs="Calibri"/>
          <w:b/>
          <w:color w:val="000000"/>
          <w:sz w:val="24"/>
          <w:szCs w:val="24"/>
        </w:rPr>
      </w:pPr>
      <w:r w:rsidRPr="00E53495">
        <w:rPr>
          <w:rFonts w:ascii="Calibri" w:hAnsi="Calibri" w:cs="Calibri"/>
          <w:b/>
          <w:color w:val="000000"/>
          <w:sz w:val="24"/>
          <w:szCs w:val="24"/>
        </w:rPr>
        <w:t>1°)</w:t>
      </w:r>
      <w:r w:rsidRPr="00E53495">
        <w:rPr>
          <w:rFonts w:ascii="Calibri" w:hAnsi="Calibri" w:cs="Calibri"/>
          <w:b/>
          <w:color w:val="000000"/>
          <w:sz w:val="24"/>
          <w:szCs w:val="24"/>
        </w:rPr>
        <w:tab/>
      </w:r>
      <w:r w:rsidR="00DC7153">
        <w:rPr>
          <w:rFonts w:ascii="Calibri" w:hAnsi="Calibri" w:cs="Calibri"/>
          <w:b/>
          <w:color w:val="000000"/>
          <w:sz w:val="24"/>
          <w:szCs w:val="24"/>
        </w:rPr>
        <w:t>Un accès aux ressources réglementé</w:t>
      </w:r>
    </w:p>
    <w:p w:rsidR="008351A2" w:rsidRDefault="008351A2" w:rsidP="008351A2">
      <w:pPr>
        <w:ind w:firstLine="567"/>
        <w:jc w:val="both"/>
        <w:rPr>
          <w:rFonts w:ascii="Calibri" w:hAnsi="Calibri" w:cs="Calibri"/>
          <w:color w:val="000000"/>
          <w:sz w:val="22"/>
          <w:szCs w:val="22"/>
        </w:rPr>
      </w:pPr>
    </w:p>
    <w:p w:rsidR="008351A2" w:rsidRDefault="00DC7153" w:rsidP="00D018AF">
      <w:pPr>
        <w:ind w:firstLine="567"/>
        <w:jc w:val="both"/>
        <w:rPr>
          <w:rFonts w:ascii="Calibri" w:hAnsi="Calibri" w:cs="Calibri"/>
          <w:color w:val="000000"/>
          <w:sz w:val="22"/>
          <w:szCs w:val="22"/>
        </w:rPr>
      </w:pPr>
      <w:r>
        <w:rPr>
          <w:rFonts w:ascii="Calibri" w:hAnsi="Calibri" w:cs="Calibri"/>
          <w:color w:val="000000"/>
          <w:sz w:val="22"/>
          <w:szCs w:val="22"/>
        </w:rPr>
        <w:t>Des personnes travaillant dans l’établissement disposent d’un droit d’accès au système d’information. Ce droit d’accès est strictement personnel et incessible.</w:t>
      </w:r>
    </w:p>
    <w:p w:rsidR="008351A2" w:rsidRDefault="008351A2" w:rsidP="008351A2">
      <w:pPr>
        <w:ind w:firstLine="567"/>
        <w:jc w:val="both"/>
        <w:rPr>
          <w:rFonts w:ascii="Calibri" w:hAnsi="Calibri" w:cs="Calibri"/>
          <w:color w:val="000000"/>
          <w:sz w:val="22"/>
          <w:szCs w:val="22"/>
        </w:rPr>
      </w:pPr>
    </w:p>
    <w:p w:rsidR="008351A2" w:rsidRPr="00E53495" w:rsidRDefault="008351A2" w:rsidP="008351A2">
      <w:pPr>
        <w:ind w:firstLine="567"/>
        <w:jc w:val="both"/>
        <w:rPr>
          <w:rFonts w:ascii="Calibri" w:hAnsi="Calibri" w:cs="Calibri"/>
          <w:b/>
          <w:color w:val="000000"/>
          <w:sz w:val="24"/>
          <w:szCs w:val="24"/>
        </w:rPr>
      </w:pPr>
      <w:r>
        <w:rPr>
          <w:rFonts w:ascii="Calibri" w:hAnsi="Calibri" w:cs="Calibri"/>
          <w:b/>
          <w:color w:val="000000"/>
          <w:sz w:val="24"/>
          <w:szCs w:val="24"/>
        </w:rPr>
        <w:t>2</w:t>
      </w:r>
      <w:r w:rsidRPr="00E53495">
        <w:rPr>
          <w:rFonts w:ascii="Calibri" w:hAnsi="Calibri" w:cs="Calibri"/>
          <w:b/>
          <w:color w:val="000000"/>
          <w:sz w:val="24"/>
          <w:szCs w:val="24"/>
        </w:rPr>
        <w:t>°)</w:t>
      </w:r>
      <w:r w:rsidRPr="00E53495">
        <w:rPr>
          <w:rFonts w:ascii="Calibri" w:hAnsi="Calibri" w:cs="Calibri"/>
          <w:b/>
          <w:color w:val="000000"/>
          <w:sz w:val="24"/>
          <w:szCs w:val="24"/>
        </w:rPr>
        <w:tab/>
      </w:r>
      <w:r w:rsidR="00D018AF">
        <w:rPr>
          <w:rFonts w:ascii="Calibri" w:hAnsi="Calibri" w:cs="Calibri"/>
          <w:b/>
          <w:color w:val="000000"/>
          <w:sz w:val="24"/>
          <w:szCs w:val="24"/>
        </w:rPr>
        <w:t>Une utilisation professionnelle des ressources</w:t>
      </w:r>
    </w:p>
    <w:p w:rsidR="008351A2" w:rsidRDefault="008351A2" w:rsidP="008351A2">
      <w:pPr>
        <w:ind w:firstLine="567"/>
        <w:jc w:val="both"/>
        <w:rPr>
          <w:rFonts w:ascii="Calibri" w:hAnsi="Calibri" w:cs="Calibri"/>
          <w:color w:val="000000"/>
          <w:sz w:val="22"/>
          <w:szCs w:val="22"/>
        </w:rPr>
      </w:pPr>
    </w:p>
    <w:p w:rsidR="00D018AF" w:rsidRDefault="00D018AF" w:rsidP="008351A2">
      <w:pPr>
        <w:ind w:firstLine="567"/>
        <w:jc w:val="both"/>
        <w:rPr>
          <w:rFonts w:ascii="Calibri" w:hAnsi="Calibri" w:cs="Calibri"/>
          <w:color w:val="000000"/>
          <w:sz w:val="22"/>
          <w:szCs w:val="22"/>
        </w:rPr>
      </w:pPr>
      <w:r>
        <w:rPr>
          <w:rFonts w:ascii="Calibri" w:hAnsi="Calibri" w:cs="Calibri"/>
          <w:color w:val="000000"/>
          <w:sz w:val="22"/>
          <w:szCs w:val="22"/>
        </w:rPr>
        <w:t>Les ressources informatiques mises à disposition constituent un outil de travail nécessaire.</w:t>
      </w:r>
    </w:p>
    <w:p w:rsidR="00D018AF" w:rsidRDefault="00D018AF" w:rsidP="008351A2">
      <w:pPr>
        <w:ind w:firstLine="567"/>
        <w:jc w:val="both"/>
        <w:rPr>
          <w:rFonts w:ascii="Calibri" w:hAnsi="Calibri" w:cs="Calibri"/>
          <w:color w:val="000000"/>
          <w:sz w:val="22"/>
          <w:szCs w:val="22"/>
        </w:rPr>
      </w:pPr>
      <w:r>
        <w:rPr>
          <w:rFonts w:ascii="Calibri" w:hAnsi="Calibri" w:cs="Calibri"/>
          <w:color w:val="000000"/>
          <w:sz w:val="22"/>
          <w:szCs w:val="22"/>
        </w:rPr>
        <w:t>Chaque utilisateur doit adopter une attitude responsable et respecter les règles définies sur l’utilisation des ressources, et notamment :</w:t>
      </w:r>
    </w:p>
    <w:p w:rsidR="00D018AF" w:rsidRDefault="00D018AF" w:rsidP="006C5C56">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Respecter l’intégrité et la confidentialité des données. Cette règle s’applique tant pour le traitement des informations que pour leur communication interne et externe ;</w:t>
      </w:r>
    </w:p>
    <w:p w:rsidR="006C5C56" w:rsidRDefault="006C5C56" w:rsidP="006C5C56">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Ne pas perturber la disponibilité du système d’information ;</w:t>
      </w:r>
    </w:p>
    <w:p w:rsidR="006C5C56" w:rsidRDefault="006C5C56" w:rsidP="006C5C56">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Ne pas stocker ou transmettre d’informations portant atteinte à la dignité humaine ;</w:t>
      </w:r>
    </w:p>
    <w:p w:rsidR="006C5C56" w:rsidRDefault="006C5C56" w:rsidP="006C5C56">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Ne pas marquer les données exploitées d’annotations pouvant porter atteinte à la dignité humaine ou à la vie privée ou aux droits et images de chacun ou faisant référence à une quelconque appartenance à une ethnie, religion, race, ou nation déterminée (loi informatique et libertés du 06/01/1978). Une déclaration à la CNIL est obligatoire pour toute création de fichiers contenant des informations nominatives ;</w:t>
      </w:r>
    </w:p>
    <w:p w:rsidR="006C5C56" w:rsidRDefault="006C5C56" w:rsidP="006C5C56">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Respect</w:t>
      </w:r>
      <w:r w:rsidR="000249E5">
        <w:rPr>
          <w:rFonts w:ascii="Calibri" w:hAnsi="Calibri" w:cs="Calibri"/>
          <w:color w:val="000000"/>
          <w:sz w:val="22"/>
          <w:szCs w:val="22"/>
        </w:rPr>
        <w:t>er</w:t>
      </w:r>
      <w:r>
        <w:rPr>
          <w:rFonts w:ascii="Calibri" w:hAnsi="Calibri" w:cs="Calibri"/>
          <w:color w:val="000000"/>
          <w:sz w:val="22"/>
          <w:szCs w:val="22"/>
        </w:rPr>
        <w:t xml:space="preserve"> </w:t>
      </w:r>
      <w:r w:rsidR="000249E5">
        <w:rPr>
          <w:rFonts w:ascii="Calibri" w:hAnsi="Calibri" w:cs="Calibri"/>
          <w:color w:val="000000"/>
          <w:sz w:val="22"/>
          <w:szCs w:val="22"/>
        </w:rPr>
        <w:t xml:space="preserve">le </w:t>
      </w:r>
      <w:r>
        <w:rPr>
          <w:rFonts w:ascii="Calibri" w:hAnsi="Calibri" w:cs="Calibri"/>
          <w:color w:val="000000"/>
          <w:sz w:val="22"/>
          <w:szCs w:val="22"/>
        </w:rPr>
        <w:t>droit de la propriété intellectuelle : non reproduction et/ou non diffusion de données soumises à un droit de copie non-détenu, interdiction de copie de logiciel sans licence d’utilisation ;</w:t>
      </w:r>
    </w:p>
    <w:p w:rsidR="006C5C56" w:rsidRDefault="006C5C56" w:rsidP="006C5C56">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Ne pas reproduire de « ressources extérieures » matérielles ou logicielles qui pourraient porter atteinte à la sécurité du système d’information ;</w:t>
      </w:r>
    </w:p>
    <w:p w:rsidR="006C5C56" w:rsidRDefault="006C5C56" w:rsidP="006C5C56">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Ne pas masquer son identité ou usurper celle d’un autre.</w:t>
      </w:r>
    </w:p>
    <w:p w:rsidR="008351A2" w:rsidRDefault="008351A2" w:rsidP="008351A2">
      <w:pPr>
        <w:ind w:firstLine="567"/>
        <w:jc w:val="both"/>
        <w:rPr>
          <w:rFonts w:ascii="Calibri" w:hAnsi="Calibri" w:cs="Calibri"/>
          <w:color w:val="000000"/>
          <w:sz w:val="22"/>
          <w:szCs w:val="22"/>
        </w:rPr>
      </w:pPr>
    </w:p>
    <w:p w:rsidR="006C5C56" w:rsidRDefault="006C5C56" w:rsidP="008351A2">
      <w:pPr>
        <w:ind w:firstLine="567"/>
        <w:jc w:val="both"/>
        <w:rPr>
          <w:rFonts w:ascii="Calibri" w:hAnsi="Calibri" w:cs="Calibri"/>
          <w:color w:val="000000"/>
          <w:sz w:val="22"/>
          <w:szCs w:val="22"/>
        </w:rPr>
      </w:pPr>
      <w:r>
        <w:rPr>
          <w:rFonts w:ascii="Calibri" w:hAnsi="Calibri" w:cs="Calibri"/>
          <w:color w:val="000000"/>
          <w:sz w:val="22"/>
          <w:szCs w:val="22"/>
        </w:rPr>
        <w:t>L’usage de ces outils de communication ne modifie en rien les obligations de validation et d’information vis-à-vis de la hiérarchie.</w:t>
      </w:r>
    </w:p>
    <w:p w:rsidR="006C5C56" w:rsidRDefault="006C5C56" w:rsidP="008351A2">
      <w:pPr>
        <w:ind w:firstLine="567"/>
        <w:jc w:val="both"/>
        <w:rPr>
          <w:rFonts w:ascii="Calibri" w:hAnsi="Calibri" w:cs="Calibri"/>
          <w:color w:val="000000"/>
          <w:sz w:val="22"/>
          <w:szCs w:val="22"/>
        </w:rPr>
      </w:pPr>
    </w:p>
    <w:p w:rsidR="006C5C56" w:rsidRDefault="006C5C56" w:rsidP="008351A2">
      <w:pPr>
        <w:ind w:firstLine="567"/>
        <w:jc w:val="both"/>
        <w:rPr>
          <w:rFonts w:ascii="Calibri" w:hAnsi="Calibri" w:cs="Calibri"/>
          <w:color w:val="000000"/>
          <w:sz w:val="22"/>
          <w:szCs w:val="22"/>
        </w:rPr>
      </w:pPr>
      <w:r>
        <w:rPr>
          <w:rFonts w:ascii="Calibri" w:hAnsi="Calibri" w:cs="Calibri"/>
          <w:color w:val="000000"/>
          <w:sz w:val="22"/>
          <w:szCs w:val="22"/>
        </w:rPr>
        <w:t xml:space="preserve">La continuité du service étant une priorité, l’utilisateur s’interdit, cependant, d’appliquer des mesures de sécurité non validées par la direction et qui auraient pour conséquence de rendre </w:t>
      </w:r>
      <w:r w:rsidR="005E14E2">
        <w:rPr>
          <w:rFonts w:ascii="Calibri" w:hAnsi="Calibri" w:cs="Calibri"/>
          <w:color w:val="000000"/>
          <w:sz w:val="22"/>
          <w:szCs w:val="22"/>
        </w:rPr>
        <w:t>inaccessibles</w:t>
      </w:r>
      <w:r>
        <w:rPr>
          <w:rFonts w:ascii="Calibri" w:hAnsi="Calibri" w:cs="Calibri"/>
          <w:color w:val="000000"/>
          <w:sz w:val="22"/>
          <w:szCs w:val="22"/>
        </w:rPr>
        <w:t xml:space="preserve"> des informations intéressant le bon fonctionnement de l’établ</w:t>
      </w:r>
      <w:r w:rsidR="005E14E2">
        <w:rPr>
          <w:rFonts w:ascii="Calibri" w:hAnsi="Calibri" w:cs="Calibri"/>
          <w:color w:val="000000"/>
          <w:sz w:val="22"/>
          <w:szCs w:val="22"/>
        </w:rPr>
        <w:t>issement (chiffrement ou protection d’un fichier à l’aide d’un mot de passe non communiqué à son supérieur ou au responsable informatique).</w:t>
      </w:r>
    </w:p>
    <w:p w:rsidR="005E14E2" w:rsidRDefault="005E14E2" w:rsidP="005E14E2">
      <w:pPr>
        <w:ind w:firstLine="567"/>
        <w:jc w:val="both"/>
        <w:rPr>
          <w:rFonts w:ascii="Calibri" w:hAnsi="Calibri" w:cs="Calibri"/>
          <w:color w:val="000000"/>
          <w:sz w:val="22"/>
          <w:szCs w:val="22"/>
        </w:rPr>
      </w:pPr>
    </w:p>
    <w:p w:rsidR="005E14E2" w:rsidRPr="00E53495" w:rsidRDefault="005E14E2" w:rsidP="005E14E2">
      <w:pPr>
        <w:ind w:firstLine="567"/>
        <w:jc w:val="both"/>
        <w:rPr>
          <w:rFonts w:ascii="Calibri" w:hAnsi="Calibri" w:cs="Calibri"/>
          <w:b/>
          <w:color w:val="000000"/>
          <w:sz w:val="24"/>
          <w:szCs w:val="24"/>
        </w:rPr>
      </w:pPr>
      <w:r>
        <w:rPr>
          <w:rFonts w:ascii="Calibri" w:hAnsi="Calibri" w:cs="Calibri"/>
          <w:b/>
          <w:color w:val="000000"/>
          <w:sz w:val="24"/>
          <w:szCs w:val="24"/>
        </w:rPr>
        <w:t>3</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Confidentialité et accessibilité</w:t>
      </w:r>
    </w:p>
    <w:p w:rsidR="005E14E2" w:rsidRDefault="005E14E2" w:rsidP="005E14E2">
      <w:pPr>
        <w:ind w:firstLine="567"/>
        <w:jc w:val="both"/>
        <w:rPr>
          <w:rFonts w:ascii="Calibri" w:hAnsi="Calibri" w:cs="Calibri"/>
          <w:color w:val="000000"/>
          <w:sz w:val="22"/>
          <w:szCs w:val="22"/>
        </w:rPr>
      </w:pPr>
    </w:p>
    <w:p w:rsidR="005E14E2" w:rsidRDefault="005E14E2" w:rsidP="005E14E2">
      <w:pPr>
        <w:ind w:firstLine="567"/>
        <w:jc w:val="both"/>
        <w:rPr>
          <w:rFonts w:ascii="Calibri" w:hAnsi="Calibri" w:cs="Calibri"/>
          <w:color w:val="000000"/>
          <w:sz w:val="22"/>
          <w:szCs w:val="22"/>
        </w:rPr>
      </w:pPr>
      <w:r>
        <w:rPr>
          <w:rFonts w:ascii="Calibri" w:hAnsi="Calibri" w:cs="Calibri"/>
          <w:color w:val="000000"/>
          <w:sz w:val="22"/>
          <w:szCs w:val="22"/>
        </w:rPr>
        <w:t>L’accès à certains éléments du système d’information (comme la messagerie électronique ou téléphonique, les sessions sur les postes de travail, le réseau, certains services interactifs ou applications) est protégé par des paramètres de connexion (identifiant, mot de passe).</w:t>
      </w:r>
    </w:p>
    <w:p w:rsidR="005E14E2" w:rsidRDefault="005E14E2" w:rsidP="005E14E2">
      <w:pPr>
        <w:ind w:firstLine="567"/>
        <w:jc w:val="both"/>
        <w:rPr>
          <w:rFonts w:ascii="Calibri" w:hAnsi="Calibri" w:cs="Calibri"/>
          <w:color w:val="000000"/>
          <w:sz w:val="22"/>
          <w:szCs w:val="22"/>
        </w:rPr>
      </w:pPr>
    </w:p>
    <w:p w:rsidR="005E14E2" w:rsidRDefault="005E14E2" w:rsidP="005E14E2">
      <w:pPr>
        <w:ind w:firstLine="567"/>
        <w:jc w:val="both"/>
        <w:rPr>
          <w:rFonts w:ascii="Calibri" w:hAnsi="Calibri" w:cs="Calibri"/>
          <w:color w:val="000000"/>
          <w:sz w:val="22"/>
          <w:szCs w:val="22"/>
        </w:rPr>
      </w:pPr>
      <w:r>
        <w:rPr>
          <w:rFonts w:ascii="Calibri" w:hAnsi="Calibri" w:cs="Calibri"/>
          <w:color w:val="000000"/>
          <w:sz w:val="22"/>
          <w:szCs w:val="22"/>
        </w:rPr>
        <w:t>Ces paramètres sont personnels à l’utilisateur et doivent être gardés confidentiels. Ils permettent en particulier de contrôler l’activité des utilisateurs.</w:t>
      </w:r>
    </w:p>
    <w:p w:rsidR="008A6EC1" w:rsidRDefault="008A6EC1" w:rsidP="008A6EC1">
      <w:pPr>
        <w:jc w:val="both"/>
        <w:rPr>
          <w:rFonts w:ascii="Calibri" w:hAnsi="Calibri" w:cs="Calibri"/>
          <w:color w:val="000000"/>
          <w:sz w:val="22"/>
          <w:szCs w:val="22"/>
        </w:rPr>
      </w:pPr>
      <w:r>
        <w:rPr>
          <w:rFonts w:ascii="Calibri" w:hAnsi="Calibri" w:cs="Calibri"/>
          <w:color w:val="000000"/>
          <w:sz w:val="22"/>
          <w:szCs w:val="22"/>
        </w:rPr>
        <w:t>Toutefois, pour des raisons de sécurité et de persistance des données, ils doivent être communiqués à la direction ou au responsable informatique.</w:t>
      </w:r>
    </w:p>
    <w:p w:rsidR="005E14E2" w:rsidRDefault="005E14E2" w:rsidP="008A6EC1">
      <w:pPr>
        <w:jc w:val="both"/>
        <w:rPr>
          <w:rFonts w:ascii="Calibri" w:hAnsi="Calibri" w:cs="Calibri"/>
          <w:color w:val="000000"/>
          <w:sz w:val="22"/>
          <w:szCs w:val="22"/>
        </w:rPr>
      </w:pPr>
    </w:p>
    <w:p w:rsidR="008238E9" w:rsidRDefault="008238E9" w:rsidP="008A6EC1">
      <w:pPr>
        <w:jc w:val="both"/>
        <w:rPr>
          <w:rFonts w:ascii="Calibri" w:hAnsi="Calibri" w:cs="Calibri"/>
          <w:color w:val="000000"/>
          <w:sz w:val="22"/>
          <w:szCs w:val="22"/>
        </w:rPr>
      </w:pPr>
      <w:r>
        <w:rPr>
          <w:rFonts w:ascii="Calibri" w:hAnsi="Calibri" w:cs="Calibri"/>
          <w:color w:val="000000"/>
          <w:sz w:val="22"/>
          <w:szCs w:val="22"/>
        </w:rPr>
        <w:tab/>
        <w:t>Dans la mesure du possible, ces paramètres devront être mémorisés par l’utilisateur et ne pas être conservés, sous quelque forme que ce soit.</w:t>
      </w:r>
    </w:p>
    <w:p w:rsidR="008238E9" w:rsidRDefault="008238E9" w:rsidP="008A6EC1">
      <w:pPr>
        <w:jc w:val="both"/>
        <w:rPr>
          <w:rFonts w:ascii="Calibri" w:hAnsi="Calibri" w:cs="Calibri"/>
          <w:color w:val="000000"/>
          <w:sz w:val="22"/>
          <w:szCs w:val="22"/>
        </w:rPr>
      </w:pPr>
      <w:r>
        <w:rPr>
          <w:rFonts w:ascii="Calibri" w:hAnsi="Calibri" w:cs="Calibri"/>
          <w:color w:val="000000"/>
          <w:sz w:val="22"/>
          <w:szCs w:val="22"/>
        </w:rPr>
        <w:t>En tout état de cause, ils ne doivent pas être transmis à des tiers ou aisément accessibles.</w:t>
      </w:r>
    </w:p>
    <w:p w:rsidR="008238E9" w:rsidRDefault="008238E9" w:rsidP="008A6EC1">
      <w:pPr>
        <w:jc w:val="both"/>
        <w:rPr>
          <w:rFonts w:ascii="Calibri" w:hAnsi="Calibri" w:cs="Calibri"/>
          <w:color w:val="000000"/>
          <w:sz w:val="22"/>
          <w:szCs w:val="22"/>
        </w:rPr>
      </w:pPr>
      <w:r>
        <w:rPr>
          <w:rFonts w:ascii="Calibri" w:hAnsi="Calibri" w:cs="Calibri"/>
          <w:color w:val="000000"/>
          <w:sz w:val="22"/>
          <w:szCs w:val="22"/>
        </w:rPr>
        <w:t>Ils doivent être saisis par l’utilisateur à chaque accès et ne pas être conservés en mémoire dans le système d’information.</w:t>
      </w:r>
    </w:p>
    <w:p w:rsidR="008238E9" w:rsidRDefault="008238E9" w:rsidP="008A6EC1">
      <w:pPr>
        <w:jc w:val="both"/>
        <w:rPr>
          <w:rFonts w:ascii="Calibri" w:hAnsi="Calibri" w:cs="Calibri"/>
          <w:color w:val="000000"/>
          <w:sz w:val="22"/>
          <w:szCs w:val="22"/>
        </w:rPr>
      </w:pPr>
    </w:p>
    <w:p w:rsidR="008238E9" w:rsidRDefault="008238E9" w:rsidP="008A6EC1">
      <w:pPr>
        <w:jc w:val="both"/>
        <w:rPr>
          <w:rFonts w:ascii="Calibri" w:hAnsi="Calibri" w:cs="Calibri"/>
          <w:color w:val="000000"/>
          <w:sz w:val="22"/>
          <w:szCs w:val="22"/>
        </w:rPr>
      </w:pPr>
      <w:r>
        <w:rPr>
          <w:rFonts w:ascii="Calibri" w:hAnsi="Calibri" w:cs="Calibri"/>
          <w:color w:val="000000"/>
          <w:sz w:val="22"/>
          <w:szCs w:val="22"/>
        </w:rPr>
        <w:tab/>
        <w:t>Lorsqu’ils sont choisis par l’utilisateur, les paramètres devront respecter un certain degré de complexité et être modifiés régulièrement</w:t>
      </w:r>
      <w:r w:rsidR="00CB5DEE">
        <w:rPr>
          <w:rFonts w:ascii="Calibri" w:hAnsi="Calibri" w:cs="Calibri"/>
          <w:color w:val="000000"/>
          <w:sz w:val="22"/>
          <w:szCs w:val="22"/>
        </w:rPr>
        <w:t>.</w:t>
      </w:r>
    </w:p>
    <w:p w:rsidR="008238E9" w:rsidRDefault="008238E9" w:rsidP="008A6EC1">
      <w:pPr>
        <w:jc w:val="both"/>
        <w:rPr>
          <w:rFonts w:ascii="Calibri" w:hAnsi="Calibri" w:cs="Calibri"/>
          <w:color w:val="000000"/>
          <w:sz w:val="22"/>
          <w:szCs w:val="22"/>
        </w:rPr>
      </w:pPr>
      <w:r>
        <w:rPr>
          <w:rFonts w:ascii="Calibri" w:hAnsi="Calibri" w:cs="Calibri"/>
          <w:color w:val="000000"/>
          <w:sz w:val="22"/>
          <w:szCs w:val="22"/>
        </w:rPr>
        <w:t>Au niveau du choix de son mot de passe</w:t>
      </w:r>
      <w:r w:rsidR="00CB5DEE">
        <w:rPr>
          <w:rFonts w:ascii="Calibri" w:hAnsi="Calibri" w:cs="Calibri"/>
          <w:color w:val="000000"/>
          <w:sz w:val="22"/>
          <w:szCs w:val="22"/>
        </w:rPr>
        <w:t>, les recommandations suivantes s’imposent. Ils doivent présenter au moins huit caractères, et notamment :</w:t>
      </w:r>
    </w:p>
    <w:p w:rsidR="00CB5DEE" w:rsidRDefault="00CB5DEE" w:rsidP="00CB5DEE">
      <w:pPr>
        <w:pStyle w:val="Paragraphedeliste"/>
        <w:numPr>
          <w:ilvl w:val="0"/>
          <w:numId w:val="13"/>
        </w:numPr>
        <w:jc w:val="both"/>
        <w:rPr>
          <w:rFonts w:ascii="Calibri" w:hAnsi="Calibri" w:cs="Calibri"/>
          <w:color w:val="000000"/>
          <w:sz w:val="22"/>
          <w:szCs w:val="22"/>
        </w:rPr>
      </w:pPr>
      <w:r>
        <w:rPr>
          <w:rFonts w:ascii="Calibri" w:hAnsi="Calibri" w:cs="Calibri"/>
          <w:color w:val="000000"/>
          <w:sz w:val="22"/>
          <w:szCs w:val="22"/>
        </w:rPr>
        <w:t>2 Majuscules</w:t>
      </w:r>
    </w:p>
    <w:p w:rsidR="00CB5DEE" w:rsidRDefault="00CB5DEE" w:rsidP="00CB5DEE">
      <w:pPr>
        <w:pStyle w:val="Paragraphedeliste"/>
        <w:numPr>
          <w:ilvl w:val="0"/>
          <w:numId w:val="13"/>
        </w:numPr>
        <w:jc w:val="both"/>
        <w:rPr>
          <w:rFonts w:ascii="Calibri" w:hAnsi="Calibri" w:cs="Calibri"/>
          <w:color w:val="000000"/>
          <w:sz w:val="22"/>
          <w:szCs w:val="22"/>
        </w:rPr>
      </w:pPr>
      <w:r>
        <w:rPr>
          <w:rFonts w:ascii="Calibri" w:hAnsi="Calibri" w:cs="Calibri"/>
          <w:color w:val="000000"/>
          <w:sz w:val="22"/>
          <w:szCs w:val="22"/>
        </w:rPr>
        <w:t>4 Minuscules</w:t>
      </w:r>
    </w:p>
    <w:p w:rsidR="00CB5DEE" w:rsidRDefault="00CB5DEE" w:rsidP="00CB5DEE">
      <w:pPr>
        <w:pStyle w:val="Paragraphedeliste"/>
        <w:numPr>
          <w:ilvl w:val="0"/>
          <w:numId w:val="13"/>
        </w:numPr>
        <w:jc w:val="both"/>
        <w:rPr>
          <w:rFonts w:ascii="Calibri" w:hAnsi="Calibri" w:cs="Calibri"/>
          <w:color w:val="000000"/>
          <w:sz w:val="22"/>
          <w:szCs w:val="22"/>
        </w:rPr>
      </w:pPr>
      <w:r>
        <w:rPr>
          <w:rFonts w:ascii="Calibri" w:hAnsi="Calibri" w:cs="Calibri"/>
          <w:color w:val="000000"/>
          <w:sz w:val="22"/>
          <w:szCs w:val="22"/>
        </w:rPr>
        <w:t>2 Chiffres</w:t>
      </w:r>
    </w:p>
    <w:p w:rsidR="00CB5DEE" w:rsidRDefault="00CB5DEE" w:rsidP="00CB5DEE">
      <w:pPr>
        <w:pStyle w:val="Paragraphedeliste"/>
        <w:numPr>
          <w:ilvl w:val="0"/>
          <w:numId w:val="13"/>
        </w:numPr>
        <w:jc w:val="both"/>
        <w:rPr>
          <w:rFonts w:ascii="Calibri" w:hAnsi="Calibri" w:cs="Calibri"/>
          <w:color w:val="000000"/>
          <w:sz w:val="22"/>
          <w:szCs w:val="22"/>
        </w:rPr>
      </w:pPr>
      <w:r>
        <w:rPr>
          <w:rFonts w:ascii="Calibri" w:hAnsi="Calibri" w:cs="Calibri"/>
          <w:color w:val="000000"/>
          <w:sz w:val="22"/>
          <w:szCs w:val="22"/>
        </w:rPr>
        <w:t>2 Caractères spéciaux.</w:t>
      </w:r>
    </w:p>
    <w:p w:rsidR="00CB5DEE" w:rsidRDefault="00CB5DEE" w:rsidP="00CB5DEE">
      <w:pPr>
        <w:jc w:val="both"/>
        <w:rPr>
          <w:rFonts w:ascii="Calibri" w:hAnsi="Calibri" w:cs="Calibri"/>
          <w:color w:val="000000"/>
          <w:sz w:val="22"/>
          <w:szCs w:val="22"/>
        </w:rPr>
      </w:pPr>
    </w:p>
    <w:p w:rsidR="00CB5DEE" w:rsidRDefault="00CB5DEE" w:rsidP="00CB5DEE">
      <w:pPr>
        <w:ind w:firstLine="567"/>
        <w:jc w:val="both"/>
        <w:rPr>
          <w:rFonts w:ascii="Calibri" w:hAnsi="Calibri" w:cs="Calibri"/>
          <w:color w:val="000000"/>
          <w:sz w:val="22"/>
          <w:szCs w:val="22"/>
        </w:rPr>
      </w:pPr>
      <w:r>
        <w:rPr>
          <w:rFonts w:ascii="Calibri" w:hAnsi="Calibri" w:cs="Calibri"/>
          <w:color w:val="000000"/>
          <w:sz w:val="22"/>
          <w:szCs w:val="22"/>
        </w:rPr>
        <w:t>Sauf demande formelle de la direction, aucun utilisateur ne dois se servir pour accéder au système d’information de l’</w:t>
      </w:r>
      <w:r w:rsidR="000249E5">
        <w:rPr>
          <w:rFonts w:ascii="Calibri" w:hAnsi="Calibri" w:cs="Calibri"/>
          <w:color w:val="000000"/>
          <w:sz w:val="22"/>
          <w:szCs w:val="22"/>
        </w:rPr>
        <w:t>établissement d’un autre compte</w:t>
      </w:r>
      <w:r>
        <w:rPr>
          <w:rFonts w:ascii="Calibri" w:hAnsi="Calibri" w:cs="Calibri"/>
          <w:color w:val="000000"/>
          <w:sz w:val="22"/>
          <w:szCs w:val="22"/>
        </w:rPr>
        <w:t xml:space="preserve"> que celui qui lui a été attribué. Il ne doit pas non plus déléguer à un tiers les droits qui lui ont été attribués.</w:t>
      </w:r>
    </w:p>
    <w:p w:rsidR="00CB5DEE" w:rsidRDefault="00CB5DEE" w:rsidP="00CB5DEE">
      <w:pPr>
        <w:ind w:left="567"/>
        <w:jc w:val="both"/>
        <w:rPr>
          <w:rFonts w:ascii="Calibri" w:hAnsi="Calibri" w:cs="Calibri"/>
          <w:color w:val="000000"/>
          <w:sz w:val="22"/>
          <w:szCs w:val="22"/>
        </w:rPr>
      </w:pPr>
    </w:p>
    <w:p w:rsidR="00CB5DEE" w:rsidRPr="00CB5DEE" w:rsidRDefault="00CB5DEE" w:rsidP="00CB5DEE">
      <w:pPr>
        <w:ind w:firstLine="567"/>
        <w:jc w:val="both"/>
        <w:rPr>
          <w:rFonts w:ascii="Calibri" w:hAnsi="Calibri" w:cs="Calibri"/>
          <w:color w:val="000000"/>
          <w:sz w:val="22"/>
          <w:szCs w:val="22"/>
        </w:rPr>
      </w:pPr>
      <w:r>
        <w:rPr>
          <w:rFonts w:ascii="Calibri" w:hAnsi="Calibri" w:cs="Calibri"/>
          <w:color w:val="000000"/>
          <w:sz w:val="22"/>
          <w:szCs w:val="22"/>
        </w:rPr>
        <w:t>Les droits d’accès peuvent être modifiés ou retirés à tout moment, selon les besoins du service, et prennent fin lors de la cessation de l’activité professionnelle.</w:t>
      </w:r>
    </w:p>
    <w:p w:rsidR="005E14E2" w:rsidRDefault="005E14E2" w:rsidP="008351A2">
      <w:pPr>
        <w:ind w:firstLine="567"/>
        <w:jc w:val="both"/>
        <w:rPr>
          <w:rFonts w:ascii="Calibri" w:hAnsi="Calibri" w:cs="Calibri"/>
          <w:color w:val="000000"/>
          <w:sz w:val="22"/>
          <w:szCs w:val="22"/>
        </w:rPr>
      </w:pPr>
    </w:p>
    <w:p w:rsidR="00CB5DEE" w:rsidRPr="00E53495" w:rsidRDefault="00CB5DEE" w:rsidP="00CB5DEE">
      <w:pPr>
        <w:ind w:firstLine="567"/>
        <w:jc w:val="both"/>
        <w:rPr>
          <w:rFonts w:ascii="Calibri" w:hAnsi="Calibri" w:cs="Calibri"/>
          <w:b/>
          <w:color w:val="000000"/>
          <w:sz w:val="24"/>
          <w:szCs w:val="24"/>
        </w:rPr>
      </w:pPr>
      <w:r>
        <w:rPr>
          <w:rFonts w:ascii="Calibri" w:hAnsi="Calibri" w:cs="Calibri"/>
          <w:b/>
          <w:color w:val="000000"/>
          <w:sz w:val="24"/>
          <w:szCs w:val="24"/>
        </w:rPr>
        <w:t>4</w:t>
      </w:r>
      <w:r w:rsidRPr="00E53495">
        <w:rPr>
          <w:rFonts w:ascii="Calibri" w:hAnsi="Calibri" w:cs="Calibri"/>
          <w:b/>
          <w:color w:val="000000"/>
          <w:sz w:val="24"/>
          <w:szCs w:val="24"/>
        </w:rPr>
        <w:t>°)</w:t>
      </w:r>
      <w:r w:rsidRPr="00E53495">
        <w:rPr>
          <w:rFonts w:ascii="Calibri" w:hAnsi="Calibri" w:cs="Calibri"/>
          <w:b/>
          <w:color w:val="000000"/>
          <w:sz w:val="24"/>
          <w:szCs w:val="24"/>
        </w:rPr>
        <w:tab/>
      </w:r>
      <w:r>
        <w:rPr>
          <w:rFonts w:ascii="Calibri" w:hAnsi="Calibri" w:cs="Calibri"/>
          <w:b/>
          <w:color w:val="000000"/>
          <w:sz w:val="24"/>
          <w:szCs w:val="24"/>
        </w:rPr>
        <w:t>Données</w:t>
      </w:r>
    </w:p>
    <w:p w:rsidR="00CB5DEE" w:rsidRDefault="00CB5DEE" w:rsidP="00CB5DEE">
      <w:pPr>
        <w:ind w:firstLine="567"/>
        <w:jc w:val="both"/>
        <w:rPr>
          <w:rFonts w:ascii="Calibri" w:hAnsi="Calibri" w:cs="Calibri"/>
          <w:color w:val="000000"/>
          <w:sz w:val="22"/>
          <w:szCs w:val="22"/>
        </w:rPr>
      </w:pPr>
    </w:p>
    <w:p w:rsidR="00CB5DEE" w:rsidRDefault="00CB5DEE" w:rsidP="00CB5DEE">
      <w:pPr>
        <w:ind w:firstLine="567"/>
        <w:jc w:val="both"/>
        <w:rPr>
          <w:rFonts w:ascii="Calibri" w:hAnsi="Calibri" w:cs="Calibri"/>
          <w:color w:val="000000"/>
          <w:sz w:val="22"/>
          <w:szCs w:val="22"/>
        </w:rPr>
      </w:pPr>
      <w:r>
        <w:rPr>
          <w:rFonts w:ascii="Calibri" w:hAnsi="Calibri" w:cs="Calibri"/>
          <w:color w:val="000000"/>
          <w:sz w:val="22"/>
          <w:szCs w:val="22"/>
        </w:rPr>
        <w:t>Chaque utilisateur est responsable pour ce qui le concerne du respect du secret professionnel et de la confidentialité des informations qu’il est amené à détenir, consulter ou utiliser.</w:t>
      </w:r>
    </w:p>
    <w:p w:rsidR="00811219" w:rsidRDefault="00CB5DEE" w:rsidP="00CB5DEE">
      <w:pPr>
        <w:jc w:val="both"/>
        <w:rPr>
          <w:rFonts w:ascii="Calibri" w:hAnsi="Calibri" w:cs="Calibri"/>
          <w:color w:val="000000"/>
          <w:sz w:val="22"/>
          <w:szCs w:val="22"/>
        </w:rPr>
      </w:pPr>
      <w:r>
        <w:rPr>
          <w:rFonts w:ascii="Calibri" w:hAnsi="Calibri" w:cs="Calibri"/>
          <w:color w:val="000000"/>
          <w:sz w:val="22"/>
          <w:szCs w:val="22"/>
        </w:rPr>
        <w:t xml:space="preserve">Il est également responsable des ressources qui lui sont confiées dans le cadre de l’exercice de ses fonctions. Il doit concourir à la protection des dites ressources, en faisant preuve de prudence et de vigilance. En particulier, il doit signaler à la direction toute violation ou tentative de violation de l’intégrité de ces ressources et, de manière générale, tout dysfonctionnement, </w:t>
      </w:r>
      <w:r w:rsidR="00811219">
        <w:rPr>
          <w:rFonts w:ascii="Calibri" w:hAnsi="Calibri" w:cs="Calibri"/>
          <w:color w:val="000000"/>
          <w:sz w:val="22"/>
          <w:szCs w:val="22"/>
        </w:rPr>
        <w:t>incident ou anomalie.</w:t>
      </w:r>
    </w:p>
    <w:p w:rsidR="00811219" w:rsidRDefault="00811219" w:rsidP="00CB5DEE">
      <w:pPr>
        <w:jc w:val="both"/>
        <w:rPr>
          <w:rFonts w:ascii="Calibri" w:hAnsi="Calibri" w:cs="Calibri"/>
          <w:color w:val="000000"/>
          <w:sz w:val="22"/>
          <w:szCs w:val="22"/>
        </w:rPr>
      </w:pPr>
    </w:p>
    <w:p w:rsidR="005E14E2" w:rsidRDefault="00811219" w:rsidP="008351A2">
      <w:pPr>
        <w:ind w:firstLine="567"/>
        <w:jc w:val="both"/>
        <w:rPr>
          <w:rFonts w:ascii="Calibri" w:hAnsi="Calibri" w:cs="Calibri"/>
          <w:color w:val="000000"/>
          <w:sz w:val="22"/>
          <w:szCs w:val="22"/>
        </w:rPr>
      </w:pPr>
      <w:r>
        <w:rPr>
          <w:rFonts w:ascii="Calibri" w:hAnsi="Calibri" w:cs="Calibri"/>
          <w:color w:val="000000"/>
          <w:sz w:val="22"/>
          <w:szCs w:val="22"/>
        </w:rPr>
        <w:t xml:space="preserve">Sauf autorisation expresse de la direction, l’accès au système d’information avec du matériel n’appartenant pas à l’établissement est interdit. De même, la sortie </w:t>
      </w:r>
      <w:r w:rsidR="0064438E">
        <w:rPr>
          <w:rFonts w:ascii="Calibri" w:hAnsi="Calibri" w:cs="Calibri"/>
          <w:color w:val="000000"/>
          <w:sz w:val="22"/>
          <w:szCs w:val="22"/>
        </w:rPr>
        <w:t>de matériel appartenant à l’établissement doit être justifiée par des obligations professionnelles et nécessite l’accord exprès de la direction.</w:t>
      </w:r>
    </w:p>
    <w:p w:rsidR="0064438E" w:rsidRDefault="0064438E" w:rsidP="008351A2">
      <w:pPr>
        <w:ind w:firstLine="567"/>
        <w:jc w:val="both"/>
        <w:rPr>
          <w:rFonts w:ascii="Calibri" w:hAnsi="Calibri" w:cs="Calibri"/>
          <w:color w:val="000000"/>
          <w:sz w:val="22"/>
          <w:szCs w:val="22"/>
        </w:rPr>
      </w:pPr>
    </w:p>
    <w:p w:rsidR="0064438E" w:rsidRDefault="0064438E" w:rsidP="008351A2">
      <w:pPr>
        <w:ind w:firstLine="567"/>
        <w:jc w:val="both"/>
        <w:rPr>
          <w:rFonts w:ascii="Calibri" w:hAnsi="Calibri" w:cs="Calibri"/>
          <w:color w:val="000000"/>
          <w:sz w:val="22"/>
          <w:szCs w:val="22"/>
        </w:rPr>
      </w:pPr>
      <w:r>
        <w:rPr>
          <w:rFonts w:ascii="Calibri" w:hAnsi="Calibri" w:cs="Calibri"/>
          <w:color w:val="000000"/>
          <w:sz w:val="22"/>
          <w:szCs w:val="22"/>
        </w:rPr>
        <w:t>L’utilisateur ne doit pas non plus modifier les paramétrages de son poste de travail ou des différents outils mis à sa disposition, ni contourner</w:t>
      </w:r>
      <w:r w:rsidR="00072BAB">
        <w:rPr>
          <w:rFonts w:ascii="Calibri" w:hAnsi="Calibri" w:cs="Calibri"/>
          <w:color w:val="000000"/>
          <w:sz w:val="22"/>
          <w:szCs w:val="22"/>
        </w:rPr>
        <w:t xml:space="preserve"> aucun des systèmes de sécurité mis en œuvre dans l’établissement. Il doit dans tous les cas en alerter la direction.</w:t>
      </w:r>
    </w:p>
    <w:p w:rsidR="00072BAB" w:rsidRDefault="00072BAB" w:rsidP="008351A2">
      <w:pPr>
        <w:ind w:firstLine="567"/>
        <w:jc w:val="both"/>
        <w:rPr>
          <w:rFonts w:ascii="Calibri" w:hAnsi="Calibri" w:cs="Calibri"/>
          <w:color w:val="000000"/>
          <w:sz w:val="22"/>
          <w:szCs w:val="22"/>
        </w:rPr>
      </w:pPr>
    </w:p>
    <w:p w:rsidR="00072BAB" w:rsidRPr="00072BAB" w:rsidRDefault="00072BAB" w:rsidP="00072BAB">
      <w:pPr>
        <w:pStyle w:val="Paragraphedeliste"/>
        <w:ind w:left="927"/>
        <w:jc w:val="both"/>
        <w:rPr>
          <w:rFonts w:ascii="Calibri" w:hAnsi="Calibri" w:cs="Calibri"/>
          <w:b/>
          <w:color w:val="000000"/>
          <w:sz w:val="28"/>
          <w:szCs w:val="28"/>
          <w:u w:val="single"/>
        </w:rPr>
      </w:pPr>
      <w:r>
        <w:rPr>
          <w:rFonts w:ascii="Calibri" w:hAnsi="Calibri" w:cs="Calibri"/>
          <w:b/>
          <w:color w:val="000000"/>
          <w:sz w:val="28"/>
          <w:szCs w:val="28"/>
          <w:u w:val="single"/>
        </w:rPr>
        <w:t>B</w:t>
      </w:r>
      <w:r w:rsidRPr="00072BAB">
        <w:rPr>
          <w:rFonts w:ascii="Calibri" w:hAnsi="Calibri" w:cs="Calibri"/>
          <w:b/>
          <w:color w:val="000000"/>
          <w:sz w:val="28"/>
          <w:szCs w:val="28"/>
          <w:u w:val="single"/>
        </w:rPr>
        <w:t xml:space="preserve"> - Les droits et devoirs de</w:t>
      </w:r>
      <w:r>
        <w:rPr>
          <w:rFonts w:ascii="Calibri" w:hAnsi="Calibri" w:cs="Calibri"/>
          <w:b/>
          <w:color w:val="000000"/>
          <w:sz w:val="28"/>
          <w:szCs w:val="28"/>
          <w:u w:val="single"/>
        </w:rPr>
        <w:t xml:space="preserve"> l’établissement</w:t>
      </w:r>
    </w:p>
    <w:p w:rsidR="00072BAB" w:rsidRDefault="00072BAB" w:rsidP="008351A2">
      <w:pPr>
        <w:ind w:firstLine="567"/>
        <w:jc w:val="both"/>
        <w:rPr>
          <w:rFonts w:ascii="Calibri" w:hAnsi="Calibri" w:cs="Calibri"/>
          <w:color w:val="000000"/>
          <w:sz w:val="22"/>
          <w:szCs w:val="22"/>
        </w:rPr>
      </w:pPr>
    </w:p>
    <w:p w:rsidR="00072BAB" w:rsidRDefault="00072BAB" w:rsidP="008351A2">
      <w:pPr>
        <w:ind w:firstLine="567"/>
        <w:jc w:val="both"/>
        <w:rPr>
          <w:rFonts w:ascii="Calibri" w:hAnsi="Calibri" w:cs="Calibri"/>
          <w:color w:val="000000"/>
          <w:sz w:val="22"/>
          <w:szCs w:val="22"/>
        </w:rPr>
      </w:pPr>
      <w:r>
        <w:rPr>
          <w:rFonts w:ascii="Calibri" w:hAnsi="Calibri" w:cs="Calibri"/>
          <w:color w:val="000000"/>
          <w:sz w:val="22"/>
          <w:szCs w:val="22"/>
        </w:rPr>
        <w:t>L’établissement doit veiller à la disponibilité et à l’intégrité du système d’information.</w:t>
      </w:r>
    </w:p>
    <w:p w:rsidR="00072BAB" w:rsidRDefault="00072BAB" w:rsidP="008351A2">
      <w:pPr>
        <w:ind w:firstLine="567"/>
        <w:jc w:val="both"/>
        <w:rPr>
          <w:rFonts w:ascii="Calibri" w:hAnsi="Calibri" w:cs="Calibri"/>
          <w:color w:val="000000"/>
          <w:sz w:val="22"/>
          <w:szCs w:val="22"/>
        </w:rPr>
      </w:pPr>
    </w:p>
    <w:p w:rsidR="00072BAB" w:rsidRDefault="00072BAB" w:rsidP="008351A2">
      <w:pPr>
        <w:ind w:firstLine="567"/>
        <w:jc w:val="both"/>
        <w:rPr>
          <w:rFonts w:ascii="Calibri" w:hAnsi="Calibri" w:cs="Calibri"/>
          <w:color w:val="000000"/>
          <w:sz w:val="22"/>
          <w:szCs w:val="22"/>
        </w:rPr>
      </w:pPr>
      <w:r>
        <w:rPr>
          <w:rFonts w:ascii="Calibri" w:hAnsi="Calibri" w:cs="Calibri"/>
          <w:color w:val="000000"/>
          <w:sz w:val="22"/>
          <w:szCs w:val="22"/>
        </w:rPr>
        <w:t>En ce sens, il s’engage à :</w:t>
      </w:r>
    </w:p>
    <w:p w:rsidR="00072BAB" w:rsidRDefault="00072BAB" w:rsidP="00474485">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Mettre à disposition les ressources informatiques matérielles et logicielles nécessaires au bon déroulement de la mission des utilisateurs ;</w:t>
      </w:r>
    </w:p>
    <w:p w:rsidR="00072BAB" w:rsidRDefault="00072BAB" w:rsidP="00474485">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Mettre en place des programmes de formations adaptés et nécessaires aux utilisateurs pour une bonne utilisation des outils ;</w:t>
      </w:r>
    </w:p>
    <w:p w:rsidR="00072BAB" w:rsidRDefault="00072BAB" w:rsidP="00474485">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 xml:space="preserve">Informer les utilisateurs des diverses contraintes d’exploitation (interruption de service, maintenance, modification de ressources, </w:t>
      </w:r>
      <w:proofErr w:type="spellStart"/>
      <w:r>
        <w:rPr>
          <w:rFonts w:ascii="Calibri" w:hAnsi="Calibri" w:cs="Calibri"/>
          <w:color w:val="000000"/>
          <w:sz w:val="22"/>
          <w:szCs w:val="22"/>
        </w:rPr>
        <w:t>etc</w:t>
      </w:r>
      <w:proofErr w:type="spellEnd"/>
      <w:r>
        <w:rPr>
          <w:rFonts w:ascii="Calibri" w:hAnsi="Calibri" w:cs="Calibri"/>
          <w:color w:val="000000"/>
          <w:sz w:val="22"/>
          <w:szCs w:val="22"/>
        </w:rPr>
        <w:t>) du système d’information susceptibles d’occasionner une perturbation ;</w:t>
      </w:r>
    </w:p>
    <w:p w:rsidR="00072BAB" w:rsidRDefault="00072BAB" w:rsidP="00474485">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 xml:space="preserve">Effectuer les mises à jour nécessaires des matériels et logiciels composant le système d’information afin de maintenir le </w:t>
      </w:r>
      <w:r w:rsidR="007747CF">
        <w:rPr>
          <w:rFonts w:ascii="Calibri" w:hAnsi="Calibri" w:cs="Calibri"/>
          <w:color w:val="000000"/>
          <w:sz w:val="22"/>
          <w:szCs w:val="22"/>
        </w:rPr>
        <w:t>niveau de sécurité en vigueur dans le respect des règles d’achat et des budgets alloués ;</w:t>
      </w:r>
    </w:p>
    <w:p w:rsidR="007747CF" w:rsidRDefault="007747CF" w:rsidP="00474485">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 xml:space="preserve">Respecter la </w:t>
      </w:r>
      <w:r w:rsidR="006C373B">
        <w:rPr>
          <w:rFonts w:ascii="Calibri" w:hAnsi="Calibri" w:cs="Calibri"/>
          <w:color w:val="000000"/>
          <w:sz w:val="22"/>
          <w:szCs w:val="22"/>
        </w:rPr>
        <w:t>confidentialité</w:t>
      </w:r>
      <w:r>
        <w:rPr>
          <w:rFonts w:ascii="Calibri" w:hAnsi="Calibri" w:cs="Calibri"/>
          <w:color w:val="000000"/>
          <w:sz w:val="22"/>
          <w:szCs w:val="22"/>
        </w:rPr>
        <w:t xml:space="preserve"> des « données utilisateurs » auxquelles il pourrait être amené à </w:t>
      </w:r>
      <w:r w:rsidR="006C373B">
        <w:rPr>
          <w:rFonts w:ascii="Calibri" w:hAnsi="Calibri" w:cs="Calibri"/>
          <w:color w:val="000000"/>
          <w:sz w:val="22"/>
          <w:szCs w:val="22"/>
        </w:rPr>
        <w:t>accéder</w:t>
      </w:r>
      <w:r>
        <w:rPr>
          <w:rFonts w:ascii="Calibri" w:hAnsi="Calibri" w:cs="Calibri"/>
          <w:color w:val="000000"/>
          <w:sz w:val="22"/>
          <w:szCs w:val="22"/>
        </w:rPr>
        <w:t xml:space="preserve"> pour diagnostiquer ou corriger un problème spécifique ;</w:t>
      </w:r>
    </w:p>
    <w:p w:rsidR="00825E49" w:rsidRPr="00072BAB" w:rsidRDefault="00825E49" w:rsidP="00474485">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Définir les règles d’usage de son système d’information et veiller à leur application.</w:t>
      </w:r>
    </w:p>
    <w:p w:rsidR="00AE69A0" w:rsidRDefault="00AE69A0" w:rsidP="00AE69A0">
      <w:pPr>
        <w:pStyle w:val="Paragraphedeliste"/>
        <w:ind w:left="927"/>
        <w:jc w:val="both"/>
        <w:rPr>
          <w:rFonts w:ascii="Calibri" w:hAnsi="Calibri" w:cs="Calibri"/>
          <w:b/>
          <w:color w:val="000000"/>
          <w:sz w:val="28"/>
          <w:szCs w:val="28"/>
          <w:u w:val="single"/>
        </w:rPr>
      </w:pPr>
      <w:r>
        <w:rPr>
          <w:rFonts w:ascii="Calibri" w:hAnsi="Calibri" w:cs="Calibri"/>
          <w:b/>
          <w:color w:val="000000"/>
          <w:sz w:val="28"/>
          <w:szCs w:val="28"/>
          <w:u w:val="single"/>
        </w:rPr>
        <w:lastRenderedPageBreak/>
        <w:t>C</w:t>
      </w:r>
      <w:r w:rsidRPr="00072BAB">
        <w:rPr>
          <w:rFonts w:ascii="Calibri" w:hAnsi="Calibri" w:cs="Calibri"/>
          <w:b/>
          <w:color w:val="000000"/>
          <w:sz w:val="28"/>
          <w:szCs w:val="28"/>
          <w:u w:val="single"/>
        </w:rPr>
        <w:t xml:space="preserve"> </w:t>
      </w:r>
      <w:r>
        <w:rPr>
          <w:rFonts w:ascii="Calibri" w:hAnsi="Calibri" w:cs="Calibri"/>
          <w:b/>
          <w:color w:val="000000"/>
          <w:sz w:val="28"/>
          <w:szCs w:val="28"/>
          <w:u w:val="single"/>
        </w:rPr>
        <w:t>–</w:t>
      </w:r>
      <w:r w:rsidRPr="00072BAB">
        <w:rPr>
          <w:rFonts w:ascii="Calibri" w:hAnsi="Calibri" w:cs="Calibri"/>
          <w:b/>
          <w:color w:val="000000"/>
          <w:sz w:val="28"/>
          <w:szCs w:val="28"/>
          <w:u w:val="single"/>
        </w:rPr>
        <w:t xml:space="preserve"> L</w:t>
      </w:r>
      <w:r>
        <w:rPr>
          <w:rFonts w:ascii="Calibri" w:hAnsi="Calibri" w:cs="Calibri"/>
          <w:b/>
          <w:color w:val="000000"/>
          <w:sz w:val="28"/>
          <w:szCs w:val="28"/>
          <w:u w:val="single"/>
        </w:rPr>
        <w:t>’analyse et le contrôle</w:t>
      </w:r>
    </w:p>
    <w:p w:rsidR="00AE69A0" w:rsidRDefault="00AE69A0" w:rsidP="00AE69A0">
      <w:pPr>
        <w:ind w:firstLine="567"/>
        <w:jc w:val="both"/>
        <w:rPr>
          <w:rFonts w:ascii="Calibri" w:hAnsi="Calibri" w:cs="Calibri"/>
          <w:color w:val="000000"/>
          <w:sz w:val="22"/>
          <w:szCs w:val="22"/>
        </w:rPr>
      </w:pPr>
    </w:p>
    <w:p w:rsidR="00AE69A0" w:rsidRDefault="00AE69A0" w:rsidP="00AE69A0">
      <w:pPr>
        <w:ind w:firstLine="567"/>
        <w:jc w:val="both"/>
        <w:rPr>
          <w:rFonts w:ascii="Calibri" w:hAnsi="Calibri" w:cs="Calibri"/>
          <w:color w:val="000000"/>
          <w:sz w:val="22"/>
          <w:szCs w:val="22"/>
        </w:rPr>
      </w:pPr>
      <w:r>
        <w:rPr>
          <w:rFonts w:ascii="Calibri" w:hAnsi="Calibri" w:cs="Calibri"/>
          <w:color w:val="000000"/>
          <w:sz w:val="22"/>
          <w:szCs w:val="22"/>
        </w:rPr>
        <w:t>Pour des nécessités de sécurité, de maintenance et de gestion technique, l’utilisation des ressources matérielles ou logicielles ainsi que les échanges via le réseau peuvent, sous le contrôle du responsable informatique, être analysés et contrôlés dans le respect de la législation applicable et notamment de la loi relative à l’informatique, aux fichiers et aux libertés.</w:t>
      </w:r>
    </w:p>
    <w:p w:rsidR="00AE69A0" w:rsidRDefault="00AE69A0" w:rsidP="00AE69A0">
      <w:pPr>
        <w:ind w:firstLine="567"/>
        <w:jc w:val="both"/>
        <w:rPr>
          <w:rFonts w:ascii="Calibri" w:hAnsi="Calibri" w:cs="Calibri"/>
          <w:color w:val="000000"/>
          <w:sz w:val="22"/>
          <w:szCs w:val="22"/>
        </w:rPr>
      </w:pPr>
    </w:p>
    <w:p w:rsidR="00AE69A0" w:rsidRDefault="00AE69A0" w:rsidP="00AE69A0">
      <w:pPr>
        <w:pStyle w:val="Paragraphedeliste"/>
        <w:ind w:left="927"/>
        <w:jc w:val="both"/>
        <w:rPr>
          <w:rFonts w:ascii="Calibri" w:hAnsi="Calibri" w:cs="Calibri"/>
          <w:b/>
          <w:color w:val="000000"/>
          <w:sz w:val="28"/>
          <w:szCs w:val="28"/>
          <w:u w:val="single"/>
        </w:rPr>
      </w:pPr>
      <w:r>
        <w:rPr>
          <w:rFonts w:ascii="Calibri" w:hAnsi="Calibri" w:cs="Calibri"/>
          <w:b/>
          <w:color w:val="000000"/>
          <w:sz w:val="28"/>
          <w:szCs w:val="28"/>
          <w:u w:val="single"/>
        </w:rPr>
        <w:t>D</w:t>
      </w:r>
      <w:r w:rsidRPr="00072BAB">
        <w:rPr>
          <w:rFonts w:ascii="Calibri" w:hAnsi="Calibri" w:cs="Calibri"/>
          <w:b/>
          <w:color w:val="000000"/>
          <w:sz w:val="28"/>
          <w:szCs w:val="28"/>
          <w:u w:val="single"/>
        </w:rPr>
        <w:t xml:space="preserve"> - Les </w:t>
      </w:r>
      <w:r>
        <w:rPr>
          <w:rFonts w:ascii="Calibri" w:hAnsi="Calibri" w:cs="Calibri"/>
          <w:b/>
          <w:color w:val="000000"/>
          <w:sz w:val="28"/>
          <w:szCs w:val="28"/>
          <w:u w:val="single"/>
        </w:rPr>
        <w:t>sanctions</w:t>
      </w:r>
    </w:p>
    <w:p w:rsidR="00AE69A0" w:rsidRDefault="00AE69A0" w:rsidP="00AE69A0">
      <w:pPr>
        <w:ind w:firstLine="567"/>
        <w:jc w:val="both"/>
        <w:rPr>
          <w:rFonts w:ascii="Calibri" w:hAnsi="Calibri" w:cs="Calibri"/>
          <w:color w:val="000000"/>
          <w:sz w:val="22"/>
          <w:szCs w:val="22"/>
        </w:rPr>
      </w:pPr>
    </w:p>
    <w:p w:rsidR="009A3E87" w:rsidRDefault="00AE69A0" w:rsidP="00AE69A0">
      <w:pPr>
        <w:ind w:firstLine="567"/>
        <w:jc w:val="both"/>
        <w:rPr>
          <w:rFonts w:ascii="Calibri" w:hAnsi="Calibri" w:cs="Calibri"/>
          <w:color w:val="000000"/>
          <w:sz w:val="22"/>
          <w:szCs w:val="22"/>
        </w:rPr>
      </w:pPr>
      <w:r>
        <w:rPr>
          <w:rFonts w:ascii="Calibri" w:hAnsi="Calibri" w:cs="Calibri"/>
          <w:color w:val="000000"/>
          <w:sz w:val="22"/>
          <w:szCs w:val="22"/>
        </w:rPr>
        <w:t>L</w:t>
      </w:r>
      <w:r w:rsidR="00EE6C17">
        <w:rPr>
          <w:rFonts w:ascii="Calibri" w:hAnsi="Calibri" w:cs="Calibri"/>
          <w:color w:val="000000"/>
          <w:sz w:val="22"/>
          <w:szCs w:val="22"/>
        </w:rPr>
        <w:t xml:space="preserve">a loi, les textes </w:t>
      </w:r>
      <w:r w:rsidR="009A3E87">
        <w:rPr>
          <w:rFonts w:ascii="Calibri" w:hAnsi="Calibri" w:cs="Calibri"/>
          <w:color w:val="000000"/>
          <w:sz w:val="22"/>
          <w:szCs w:val="22"/>
        </w:rPr>
        <w:t>règlementaires et la présente charte définissent les droits et obligations des personnes utilisant les ressources informatiques.</w:t>
      </w:r>
    </w:p>
    <w:p w:rsidR="009A3E87" w:rsidRDefault="009A3E87" w:rsidP="009A3E87">
      <w:pPr>
        <w:jc w:val="both"/>
        <w:rPr>
          <w:rFonts w:ascii="Calibri" w:hAnsi="Calibri" w:cs="Calibri"/>
          <w:color w:val="000000"/>
          <w:sz w:val="22"/>
          <w:szCs w:val="22"/>
        </w:rPr>
      </w:pPr>
      <w:r>
        <w:rPr>
          <w:rFonts w:ascii="Calibri" w:hAnsi="Calibri" w:cs="Calibri"/>
          <w:color w:val="000000"/>
          <w:sz w:val="22"/>
          <w:szCs w:val="22"/>
        </w:rPr>
        <w:t>Tout utilisateur du système d’information de l’établissement, n’ayant pas respecté la loi, pourra être poursuivi pénalement.</w:t>
      </w:r>
    </w:p>
    <w:p w:rsidR="009A3E87" w:rsidRDefault="009A3E87" w:rsidP="009A3E87">
      <w:pPr>
        <w:jc w:val="both"/>
        <w:rPr>
          <w:rFonts w:ascii="Calibri" w:hAnsi="Calibri" w:cs="Calibri"/>
          <w:color w:val="000000"/>
          <w:sz w:val="22"/>
          <w:szCs w:val="22"/>
        </w:rPr>
      </w:pPr>
    </w:p>
    <w:p w:rsidR="00894BBD" w:rsidRDefault="009A3E87" w:rsidP="009A3E87">
      <w:pPr>
        <w:ind w:firstLine="567"/>
        <w:jc w:val="both"/>
        <w:rPr>
          <w:rFonts w:ascii="Calibri" w:hAnsi="Calibri" w:cs="Calibri"/>
          <w:color w:val="000000"/>
          <w:sz w:val="22"/>
          <w:szCs w:val="22"/>
        </w:rPr>
      </w:pPr>
      <w:r>
        <w:rPr>
          <w:rFonts w:ascii="Calibri" w:hAnsi="Calibri" w:cs="Calibri"/>
          <w:color w:val="000000"/>
          <w:sz w:val="22"/>
          <w:szCs w:val="22"/>
        </w:rPr>
        <w:t xml:space="preserve">Le manquement aux règles et mesures de sécurité décrites dans la présente charte est susceptible d’engager la responsabilité de l’utilisateur </w:t>
      </w:r>
      <w:r w:rsidR="00176B93">
        <w:rPr>
          <w:rFonts w:ascii="Calibri" w:hAnsi="Calibri" w:cs="Calibri"/>
          <w:color w:val="000000"/>
          <w:sz w:val="22"/>
          <w:szCs w:val="22"/>
        </w:rPr>
        <w:t xml:space="preserve">et d’entraîner à son encontre des avertissements, des limitations ou suspensions d’utiliser toute ou partie du système d’information et de communication, voire des sanctions </w:t>
      </w:r>
      <w:r w:rsidR="00894BBD">
        <w:rPr>
          <w:rFonts w:ascii="Calibri" w:hAnsi="Calibri" w:cs="Calibri"/>
          <w:color w:val="000000"/>
          <w:sz w:val="22"/>
          <w:szCs w:val="22"/>
        </w:rPr>
        <w:t>disciplinaires, proportionnées à la gravité des faits concernés.</w:t>
      </w:r>
    </w:p>
    <w:p w:rsidR="00894BBD" w:rsidRDefault="00894BBD" w:rsidP="009A3E87">
      <w:pPr>
        <w:ind w:firstLine="567"/>
        <w:jc w:val="both"/>
        <w:rPr>
          <w:rFonts w:ascii="Calibri" w:hAnsi="Calibri" w:cs="Calibri"/>
          <w:color w:val="000000"/>
          <w:sz w:val="22"/>
          <w:szCs w:val="22"/>
        </w:rPr>
      </w:pPr>
    </w:p>
    <w:p w:rsidR="00894BBD" w:rsidRDefault="00894BBD" w:rsidP="009A3E87">
      <w:pPr>
        <w:ind w:firstLine="567"/>
        <w:jc w:val="both"/>
        <w:rPr>
          <w:rFonts w:ascii="Calibri" w:hAnsi="Calibri" w:cs="Calibri"/>
          <w:color w:val="000000"/>
          <w:sz w:val="22"/>
          <w:szCs w:val="22"/>
        </w:rPr>
      </w:pPr>
      <w:r>
        <w:rPr>
          <w:rFonts w:ascii="Calibri" w:hAnsi="Calibri" w:cs="Calibri"/>
          <w:color w:val="000000"/>
          <w:sz w:val="22"/>
          <w:szCs w:val="22"/>
        </w:rPr>
        <w:t>L’utilisation à des fins personnelles de certains systèmes payants à travers le système de communication de l’établissement donnera également lieu à remboursement de la part de l’utilisateur concerné.</w:t>
      </w:r>
    </w:p>
    <w:p w:rsidR="00894BBD" w:rsidRDefault="00894BBD" w:rsidP="00894BBD">
      <w:pPr>
        <w:ind w:firstLine="567"/>
        <w:jc w:val="both"/>
        <w:rPr>
          <w:rFonts w:ascii="Calibri" w:hAnsi="Calibri" w:cs="Calibri"/>
          <w:color w:val="000000"/>
          <w:sz w:val="22"/>
          <w:szCs w:val="22"/>
        </w:rPr>
      </w:pPr>
    </w:p>
    <w:p w:rsidR="00894BBD" w:rsidRDefault="00894BBD" w:rsidP="00894BBD">
      <w:pPr>
        <w:pStyle w:val="Paragraphedeliste"/>
        <w:ind w:left="927"/>
        <w:jc w:val="both"/>
        <w:rPr>
          <w:rFonts w:ascii="Calibri" w:hAnsi="Calibri" w:cs="Calibri"/>
          <w:b/>
          <w:color w:val="000000"/>
          <w:sz w:val="28"/>
          <w:szCs w:val="28"/>
          <w:u w:val="single"/>
        </w:rPr>
      </w:pPr>
      <w:r>
        <w:rPr>
          <w:rFonts w:ascii="Calibri" w:hAnsi="Calibri" w:cs="Calibri"/>
          <w:b/>
          <w:color w:val="000000"/>
          <w:sz w:val="28"/>
          <w:szCs w:val="28"/>
          <w:u w:val="single"/>
        </w:rPr>
        <w:t>D</w:t>
      </w:r>
      <w:r w:rsidRPr="00072BAB">
        <w:rPr>
          <w:rFonts w:ascii="Calibri" w:hAnsi="Calibri" w:cs="Calibri"/>
          <w:b/>
          <w:color w:val="000000"/>
          <w:sz w:val="28"/>
          <w:szCs w:val="28"/>
          <w:u w:val="single"/>
        </w:rPr>
        <w:t xml:space="preserve"> - Les </w:t>
      </w:r>
      <w:r>
        <w:rPr>
          <w:rFonts w:ascii="Calibri" w:hAnsi="Calibri" w:cs="Calibri"/>
          <w:b/>
          <w:color w:val="000000"/>
          <w:sz w:val="28"/>
          <w:szCs w:val="28"/>
          <w:u w:val="single"/>
        </w:rPr>
        <w:t>évaluations</w:t>
      </w:r>
    </w:p>
    <w:p w:rsidR="00894BBD" w:rsidRDefault="00894BBD" w:rsidP="00894BBD">
      <w:pPr>
        <w:ind w:firstLine="567"/>
        <w:jc w:val="both"/>
        <w:rPr>
          <w:rFonts w:ascii="Calibri" w:hAnsi="Calibri" w:cs="Calibri"/>
          <w:color w:val="000000"/>
          <w:sz w:val="22"/>
          <w:szCs w:val="22"/>
        </w:rPr>
      </w:pPr>
    </w:p>
    <w:p w:rsidR="00894BBD" w:rsidRDefault="00894BBD" w:rsidP="00894BBD">
      <w:pPr>
        <w:ind w:firstLine="567"/>
        <w:jc w:val="both"/>
        <w:rPr>
          <w:rFonts w:ascii="Calibri" w:hAnsi="Calibri" w:cs="Calibri"/>
          <w:color w:val="000000"/>
          <w:sz w:val="22"/>
          <w:szCs w:val="22"/>
        </w:rPr>
      </w:pPr>
      <w:r>
        <w:rPr>
          <w:rFonts w:ascii="Calibri" w:hAnsi="Calibri" w:cs="Calibri"/>
          <w:color w:val="000000"/>
          <w:sz w:val="22"/>
          <w:szCs w:val="22"/>
        </w:rPr>
        <w:t>Avant son entrée en vigueur, la présente charte a été soumise à l’avis du Comité social d’établissement.</w:t>
      </w:r>
    </w:p>
    <w:p w:rsidR="00894BBD" w:rsidRDefault="00894BBD" w:rsidP="008351A2">
      <w:pPr>
        <w:pStyle w:val="Titre3"/>
        <w:rPr>
          <w:rFonts w:ascii="Calibri" w:hAnsi="Calibri" w:cs="Calibri"/>
          <w:szCs w:val="28"/>
        </w:rPr>
      </w:pPr>
    </w:p>
    <w:p w:rsidR="00894BBD" w:rsidRDefault="00894BBD" w:rsidP="008351A2">
      <w:pPr>
        <w:pStyle w:val="Titre3"/>
        <w:rPr>
          <w:rFonts w:ascii="Calibri" w:hAnsi="Calibri" w:cs="Calibri"/>
          <w:szCs w:val="28"/>
        </w:rPr>
      </w:pPr>
    </w:p>
    <w:p w:rsidR="008351A2" w:rsidRPr="00E53495" w:rsidRDefault="008351A2" w:rsidP="008351A2">
      <w:pPr>
        <w:pStyle w:val="Titre3"/>
        <w:rPr>
          <w:rFonts w:ascii="Calibri" w:hAnsi="Calibri" w:cs="Calibri"/>
          <w:szCs w:val="28"/>
        </w:rPr>
      </w:pPr>
      <w:r>
        <w:rPr>
          <w:rFonts w:ascii="Calibri" w:hAnsi="Calibri" w:cs="Calibri"/>
          <w:szCs w:val="28"/>
        </w:rPr>
        <w:t xml:space="preserve">III </w:t>
      </w:r>
      <w:r w:rsidRPr="00E53495">
        <w:rPr>
          <w:rFonts w:ascii="Calibri" w:hAnsi="Calibri" w:cs="Calibri"/>
          <w:szCs w:val="28"/>
        </w:rPr>
        <w:t xml:space="preserve">– </w:t>
      </w:r>
      <w:r w:rsidR="00894BBD">
        <w:rPr>
          <w:rFonts w:ascii="Calibri" w:hAnsi="Calibri" w:cs="Calibri"/>
          <w:szCs w:val="28"/>
        </w:rPr>
        <w:t>LES POSTES INFORMATIQUES</w:t>
      </w:r>
    </w:p>
    <w:p w:rsidR="008351A2" w:rsidRDefault="008351A2" w:rsidP="008351A2">
      <w:pPr>
        <w:ind w:firstLine="567"/>
        <w:jc w:val="both"/>
        <w:rPr>
          <w:rFonts w:ascii="Calibri" w:hAnsi="Calibri" w:cs="Calibri"/>
          <w:color w:val="000000"/>
          <w:sz w:val="22"/>
          <w:szCs w:val="22"/>
        </w:rPr>
      </w:pPr>
    </w:p>
    <w:p w:rsidR="00894BBD" w:rsidRDefault="00894BBD" w:rsidP="000950FC">
      <w:pPr>
        <w:ind w:firstLine="567"/>
        <w:jc w:val="both"/>
        <w:rPr>
          <w:rFonts w:ascii="Calibri" w:hAnsi="Calibri" w:cs="Calibri"/>
          <w:color w:val="000000"/>
          <w:sz w:val="22"/>
          <w:szCs w:val="22"/>
        </w:rPr>
      </w:pPr>
      <w:r>
        <w:rPr>
          <w:rFonts w:ascii="Calibri" w:hAnsi="Calibri" w:cs="Calibri"/>
          <w:color w:val="000000"/>
          <w:sz w:val="22"/>
          <w:szCs w:val="22"/>
        </w:rPr>
        <w:t>Un ensemble « matériels-système d’exploitation-logiciels » est mis à disposition de chaque utilisateur.</w:t>
      </w:r>
    </w:p>
    <w:p w:rsidR="00894BBD" w:rsidRDefault="00894BBD" w:rsidP="000950FC">
      <w:pPr>
        <w:jc w:val="both"/>
        <w:rPr>
          <w:rFonts w:ascii="Calibri" w:hAnsi="Calibri" w:cs="Calibri"/>
          <w:color w:val="000000"/>
          <w:sz w:val="22"/>
          <w:szCs w:val="22"/>
        </w:rPr>
      </w:pPr>
      <w:r>
        <w:rPr>
          <w:rFonts w:ascii="Calibri" w:hAnsi="Calibri" w:cs="Calibri"/>
          <w:color w:val="000000"/>
          <w:sz w:val="22"/>
          <w:szCs w:val="22"/>
        </w:rPr>
        <w:t>Le matériel informatique est fragile, il faut en prendre soin et redoubler d’attention pour les écrans plats.</w:t>
      </w:r>
    </w:p>
    <w:p w:rsidR="000950FC" w:rsidRDefault="00894BBD" w:rsidP="00071802">
      <w:pPr>
        <w:jc w:val="both"/>
        <w:rPr>
          <w:rFonts w:ascii="Calibri" w:hAnsi="Calibri" w:cs="Calibri"/>
          <w:color w:val="000000"/>
          <w:sz w:val="22"/>
          <w:szCs w:val="22"/>
        </w:rPr>
      </w:pPr>
      <w:r>
        <w:rPr>
          <w:rFonts w:ascii="Calibri" w:hAnsi="Calibri" w:cs="Calibri"/>
          <w:color w:val="000000"/>
          <w:sz w:val="22"/>
          <w:szCs w:val="22"/>
        </w:rPr>
        <w:t xml:space="preserve">Les supports amovibles (disquettes, Cd-Rom, clé USB, </w:t>
      </w:r>
      <w:proofErr w:type="spellStart"/>
      <w:r>
        <w:rPr>
          <w:rFonts w:ascii="Calibri" w:hAnsi="Calibri" w:cs="Calibri"/>
          <w:color w:val="000000"/>
          <w:sz w:val="22"/>
          <w:szCs w:val="22"/>
        </w:rPr>
        <w:t>etc</w:t>
      </w:r>
      <w:proofErr w:type="spellEnd"/>
      <w:r>
        <w:rPr>
          <w:rFonts w:ascii="Calibri" w:hAnsi="Calibri" w:cs="Calibri"/>
          <w:color w:val="000000"/>
          <w:sz w:val="22"/>
          <w:szCs w:val="22"/>
        </w:rPr>
        <w:t xml:space="preserve">) provenant </w:t>
      </w:r>
      <w:r w:rsidR="000950FC">
        <w:rPr>
          <w:rFonts w:ascii="Calibri" w:hAnsi="Calibri" w:cs="Calibri"/>
          <w:color w:val="000000"/>
          <w:sz w:val="22"/>
          <w:szCs w:val="22"/>
        </w:rPr>
        <w:t>de l’extérieur</w:t>
      </w:r>
      <w:r>
        <w:rPr>
          <w:rFonts w:ascii="Calibri" w:hAnsi="Calibri" w:cs="Calibri"/>
          <w:color w:val="000000"/>
          <w:sz w:val="22"/>
          <w:szCs w:val="22"/>
        </w:rPr>
        <w:t xml:space="preserve"> doivent être soumis à un contrôle anti</w:t>
      </w:r>
      <w:r w:rsidR="000950FC">
        <w:rPr>
          <w:rFonts w:ascii="Calibri" w:hAnsi="Calibri" w:cs="Calibri"/>
          <w:color w:val="000000"/>
          <w:sz w:val="22"/>
          <w:szCs w:val="22"/>
        </w:rPr>
        <w:t>virus préalable.</w:t>
      </w:r>
    </w:p>
    <w:p w:rsidR="000950FC" w:rsidRDefault="000950FC" w:rsidP="00071802">
      <w:pPr>
        <w:jc w:val="both"/>
        <w:rPr>
          <w:rFonts w:ascii="Calibri" w:hAnsi="Calibri" w:cs="Calibri"/>
          <w:color w:val="000000"/>
          <w:sz w:val="22"/>
          <w:szCs w:val="22"/>
        </w:rPr>
      </w:pPr>
      <w:r>
        <w:rPr>
          <w:rFonts w:ascii="Calibri" w:hAnsi="Calibri" w:cs="Calibri"/>
          <w:color w:val="000000"/>
          <w:sz w:val="22"/>
          <w:szCs w:val="22"/>
        </w:rPr>
        <w:t>Toute installation logicielle est à la charge du prestataire informatique désigné par le directeur de l’établissement.</w:t>
      </w:r>
      <w:r w:rsidR="00A0763B">
        <w:rPr>
          <w:rFonts w:ascii="Calibri" w:hAnsi="Calibri" w:cs="Calibri"/>
          <w:color w:val="000000"/>
          <w:sz w:val="22"/>
          <w:szCs w:val="22"/>
        </w:rPr>
        <w:t xml:space="preserve"> Les téléchargements à l’initiative de l’utilisateur, et sans autorisation préalable du responsable informatique, sont interdits.</w:t>
      </w:r>
    </w:p>
    <w:p w:rsidR="00A0763B" w:rsidRDefault="00A0763B" w:rsidP="000950FC">
      <w:pPr>
        <w:ind w:firstLine="708"/>
        <w:jc w:val="both"/>
        <w:rPr>
          <w:rFonts w:ascii="Calibri" w:hAnsi="Calibri" w:cs="Calibri"/>
          <w:color w:val="000000"/>
          <w:sz w:val="22"/>
          <w:szCs w:val="22"/>
        </w:rPr>
      </w:pPr>
    </w:p>
    <w:p w:rsidR="00A0763B" w:rsidRDefault="00071802" w:rsidP="00071802">
      <w:pPr>
        <w:ind w:firstLine="708"/>
        <w:jc w:val="both"/>
        <w:rPr>
          <w:rFonts w:ascii="Calibri" w:hAnsi="Calibri" w:cs="Calibri"/>
          <w:color w:val="000000"/>
          <w:sz w:val="22"/>
          <w:szCs w:val="22"/>
        </w:rPr>
      </w:pPr>
      <w:r>
        <w:rPr>
          <w:rFonts w:ascii="Calibri" w:hAnsi="Calibri" w:cs="Calibri"/>
          <w:color w:val="000000"/>
          <w:sz w:val="22"/>
          <w:szCs w:val="22"/>
        </w:rPr>
        <w:t>En cas d’absence</w:t>
      </w:r>
      <w:r w:rsidR="00A0763B">
        <w:rPr>
          <w:rFonts w:ascii="Calibri" w:hAnsi="Calibri" w:cs="Calibri"/>
          <w:color w:val="000000"/>
          <w:sz w:val="22"/>
          <w:szCs w:val="22"/>
        </w:rPr>
        <w:t xml:space="preserve"> momentanée, l’utilisateur doit verrouiller son PC (ex. : maintenir enfoncées les touches « </w:t>
      </w:r>
      <w:proofErr w:type="spellStart"/>
      <w:r w:rsidR="00A0763B">
        <w:rPr>
          <w:rFonts w:ascii="Calibri" w:hAnsi="Calibri" w:cs="Calibri"/>
          <w:color w:val="000000"/>
          <w:sz w:val="22"/>
          <w:szCs w:val="22"/>
        </w:rPr>
        <w:t>CTrl</w:t>
      </w:r>
      <w:proofErr w:type="spellEnd"/>
      <w:r w:rsidR="00A0763B">
        <w:rPr>
          <w:rFonts w:ascii="Calibri" w:hAnsi="Calibri" w:cs="Calibri"/>
          <w:color w:val="000000"/>
          <w:sz w:val="22"/>
          <w:szCs w:val="22"/>
        </w:rPr>
        <w:t xml:space="preserve">+ </w:t>
      </w:r>
      <w:proofErr w:type="spellStart"/>
      <w:r w:rsidR="00A0763B">
        <w:rPr>
          <w:rFonts w:ascii="Calibri" w:hAnsi="Calibri" w:cs="Calibri"/>
          <w:color w:val="000000"/>
          <w:sz w:val="22"/>
          <w:szCs w:val="22"/>
        </w:rPr>
        <w:t>Alt+Suppr</w:t>
      </w:r>
      <w:proofErr w:type="spellEnd"/>
      <w:r w:rsidR="00A0763B">
        <w:rPr>
          <w:rFonts w:ascii="Calibri" w:hAnsi="Calibri" w:cs="Calibri"/>
          <w:color w:val="000000"/>
          <w:sz w:val="22"/>
          <w:szCs w:val="22"/>
        </w:rPr>
        <w:t> »</w:t>
      </w:r>
      <w:r>
        <w:rPr>
          <w:rFonts w:ascii="Calibri" w:hAnsi="Calibri" w:cs="Calibri"/>
          <w:color w:val="000000"/>
          <w:sz w:val="22"/>
          <w:szCs w:val="22"/>
        </w:rPr>
        <w:t>)</w:t>
      </w:r>
      <w:r w:rsidR="00A0763B">
        <w:rPr>
          <w:rFonts w:ascii="Calibri" w:hAnsi="Calibri" w:cs="Calibri"/>
          <w:color w:val="000000"/>
          <w:sz w:val="22"/>
          <w:szCs w:val="22"/>
        </w:rPr>
        <w:t xml:space="preserve"> et cliquer sur verrouiller l’ordinateur.</w:t>
      </w:r>
    </w:p>
    <w:p w:rsidR="00071802" w:rsidRDefault="00071802" w:rsidP="00071802">
      <w:pPr>
        <w:jc w:val="both"/>
        <w:rPr>
          <w:rFonts w:ascii="Calibri" w:hAnsi="Calibri" w:cs="Calibri"/>
          <w:color w:val="000000"/>
          <w:sz w:val="22"/>
          <w:szCs w:val="22"/>
        </w:rPr>
      </w:pPr>
    </w:p>
    <w:p w:rsidR="00A0763B" w:rsidRDefault="00A0763B" w:rsidP="00071802">
      <w:pPr>
        <w:ind w:firstLine="708"/>
        <w:jc w:val="both"/>
        <w:rPr>
          <w:rFonts w:ascii="Calibri" w:hAnsi="Calibri" w:cs="Calibri"/>
          <w:color w:val="000000"/>
          <w:sz w:val="22"/>
          <w:szCs w:val="22"/>
        </w:rPr>
      </w:pPr>
      <w:r>
        <w:rPr>
          <w:rFonts w:ascii="Calibri" w:hAnsi="Calibri" w:cs="Calibri"/>
          <w:color w:val="000000"/>
          <w:sz w:val="22"/>
          <w:szCs w:val="22"/>
        </w:rPr>
        <w:t>En cas d’absence, l’utilisateur doit quitter les applications, et verrouiller systématiquement son PC.</w:t>
      </w:r>
    </w:p>
    <w:p w:rsidR="00A0763B" w:rsidRDefault="00A0763B" w:rsidP="00A0763B">
      <w:pPr>
        <w:jc w:val="both"/>
        <w:rPr>
          <w:rFonts w:ascii="Calibri" w:hAnsi="Calibri" w:cs="Calibri"/>
          <w:color w:val="000000"/>
          <w:sz w:val="22"/>
          <w:szCs w:val="22"/>
        </w:rPr>
      </w:pPr>
      <w:r>
        <w:rPr>
          <w:rFonts w:ascii="Calibri" w:hAnsi="Calibri" w:cs="Calibri"/>
          <w:color w:val="000000"/>
          <w:sz w:val="22"/>
          <w:szCs w:val="22"/>
        </w:rPr>
        <w:t>A la fin de sa journée de travail, l’utilisateur doit quitter les applications, arrêter le système par arrêt logiciel, éteindre l’écran et l’imprimante.</w:t>
      </w:r>
    </w:p>
    <w:p w:rsidR="00A0763B" w:rsidRDefault="00A0763B" w:rsidP="00A0763B">
      <w:pPr>
        <w:jc w:val="both"/>
        <w:rPr>
          <w:rFonts w:ascii="Calibri" w:hAnsi="Calibri" w:cs="Calibri"/>
          <w:color w:val="000000"/>
          <w:sz w:val="22"/>
          <w:szCs w:val="22"/>
        </w:rPr>
      </w:pPr>
    </w:p>
    <w:p w:rsidR="00A0763B" w:rsidRDefault="00A0763B" w:rsidP="00A0763B">
      <w:pPr>
        <w:jc w:val="both"/>
        <w:rPr>
          <w:rFonts w:ascii="Calibri" w:hAnsi="Calibri" w:cs="Calibri"/>
          <w:color w:val="000000"/>
          <w:sz w:val="22"/>
          <w:szCs w:val="22"/>
        </w:rPr>
      </w:pPr>
      <w:r>
        <w:rPr>
          <w:rFonts w:ascii="Calibri" w:hAnsi="Calibri" w:cs="Calibri"/>
          <w:color w:val="000000"/>
          <w:sz w:val="22"/>
          <w:szCs w:val="22"/>
        </w:rPr>
        <w:tab/>
        <w:t>L’utilisateur doit signaler tous dysfonctionnements ou anomalies au service économat, qui fera remonter au responsable informatique en cas de besoin.</w:t>
      </w:r>
      <w:r w:rsidR="003C40A2">
        <w:rPr>
          <w:rFonts w:ascii="Calibri" w:hAnsi="Calibri" w:cs="Calibri"/>
          <w:color w:val="000000"/>
          <w:sz w:val="22"/>
          <w:szCs w:val="22"/>
        </w:rPr>
        <w:t xml:space="preserve"> Il doit également procéder régulièrement à l’élimination des fichiers non utilisés et à l’archivage dans le but de préserver la capacité de mémoire.</w:t>
      </w:r>
    </w:p>
    <w:p w:rsidR="003C40A2" w:rsidRPr="00E53495" w:rsidRDefault="003C40A2" w:rsidP="003C40A2">
      <w:pPr>
        <w:pStyle w:val="Titre3"/>
        <w:rPr>
          <w:rFonts w:ascii="Calibri" w:hAnsi="Calibri" w:cs="Calibri"/>
          <w:szCs w:val="28"/>
        </w:rPr>
      </w:pPr>
      <w:r>
        <w:rPr>
          <w:rFonts w:ascii="Calibri" w:hAnsi="Calibri" w:cs="Calibri"/>
          <w:szCs w:val="28"/>
        </w:rPr>
        <w:lastRenderedPageBreak/>
        <w:t xml:space="preserve">IV </w:t>
      </w:r>
      <w:r w:rsidRPr="00E53495">
        <w:rPr>
          <w:rFonts w:ascii="Calibri" w:hAnsi="Calibri" w:cs="Calibri"/>
          <w:szCs w:val="28"/>
        </w:rPr>
        <w:t xml:space="preserve">– </w:t>
      </w:r>
      <w:r>
        <w:rPr>
          <w:rFonts w:ascii="Calibri" w:hAnsi="Calibri" w:cs="Calibri"/>
          <w:szCs w:val="28"/>
        </w:rPr>
        <w:t>LA MESSAGERIE</w:t>
      </w:r>
    </w:p>
    <w:p w:rsidR="003C40A2" w:rsidRDefault="003C40A2" w:rsidP="003C40A2">
      <w:pPr>
        <w:ind w:firstLine="567"/>
        <w:jc w:val="both"/>
        <w:rPr>
          <w:rFonts w:ascii="Calibri" w:hAnsi="Calibri" w:cs="Calibri"/>
          <w:color w:val="000000"/>
          <w:sz w:val="22"/>
          <w:szCs w:val="22"/>
        </w:rPr>
      </w:pPr>
    </w:p>
    <w:p w:rsidR="003C40A2" w:rsidRPr="00072BAB" w:rsidRDefault="003C40A2" w:rsidP="003C40A2">
      <w:pPr>
        <w:pStyle w:val="Paragraphedeliste"/>
        <w:ind w:left="927"/>
        <w:jc w:val="both"/>
        <w:rPr>
          <w:rFonts w:ascii="Calibri" w:hAnsi="Calibri" w:cs="Calibri"/>
          <w:b/>
          <w:color w:val="000000"/>
          <w:sz w:val="28"/>
          <w:szCs w:val="28"/>
          <w:u w:val="single"/>
        </w:rPr>
      </w:pPr>
      <w:r w:rsidRPr="00072BAB">
        <w:rPr>
          <w:rFonts w:ascii="Calibri" w:hAnsi="Calibri" w:cs="Calibri"/>
          <w:b/>
          <w:color w:val="000000"/>
          <w:sz w:val="28"/>
          <w:szCs w:val="28"/>
          <w:u w:val="single"/>
        </w:rPr>
        <w:t xml:space="preserve">A </w:t>
      </w:r>
      <w:r>
        <w:rPr>
          <w:rFonts w:ascii="Calibri" w:hAnsi="Calibri" w:cs="Calibri"/>
          <w:b/>
          <w:color w:val="000000"/>
          <w:sz w:val="28"/>
          <w:szCs w:val="28"/>
          <w:u w:val="single"/>
        </w:rPr>
        <w:t>–</w:t>
      </w:r>
      <w:r w:rsidRPr="00072BAB">
        <w:rPr>
          <w:rFonts w:ascii="Calibri" w:hAnsi="Calibri" w:cs="Calibri"/>
          <w:b/>
          <w:color w:val="000000"/>
          <w:sz w:val="28"/>
          <w:szCs w:val="28"/>
          <w:u w:val="single"/>
        </w:rPr>
        <w:t xml:space="preserve"> </w:t>
      </w:r>
      <w:r>
        <w:rPr>
          <w:rFonts w:ascii="Calibri" w:hAnsi="Calibri" w:cs="Calibri"/>
          <w:b/>
          <w:color w:val="000000"/>
          <w:sz w:val="28"/>
          <w:szCs w:val="28"/>
          <w:u w:val="single"/>
        </w:rPr>
        <w:t>Conseils généraux</w:t>
      </w:r>
    </w:p>
    <w:p w:rsidR="003C40A2" w:rsidRDefault="003C40A2" w:rsidP="00A0763B">
      <w:pPr>
        <w:jc w:val="both"/>
        <w:rPr>
          <w:rFonts w:ascii="Calibri" w:hAnsi="Calibri" w:cs="Calibri"/>
          <w:color w:val="000000"/>
          <w:sz w:val="22"/>
          <w:szCs w:val="22"/>
        </w:rPr>
      </w:pPr>
    </w:p>
    <w:p w:rsidR="00E3692C" w:rsidRDefault="003C40A2" w:rsidP="00894BBD">
      <w:pPr>
        <w:ind w:firstLine="708"/>
        <w:jc w:val="both"/>
        <w:rPr>
          <w:rFonts w:ascii="Calibri" w:hAnsi="Calibri" w:cs="Calibri"/>
          <w:color w:val="000000"/>
          <w:sz w:val="22"/>
          <w:szCs w:val="22"/>
        </w:rPr>
      </w:pPr>
      <w:r>
        <w:rPr>
          <w:rFonts w:ascii="Calibri" w:hAnsi="Calibri" w:cs="Calibri"/>
          <w:color w:val="000000"/>
          <w:sz w:val="22"/>
          <w:szCs w:val="22"/>
        </w:rPr>
        <w:t xml:space="preserve">Chaque salarié dispose, pour l’exercice de son activité professionnelle, d’une adresse de messagerie électronique normalisée </w:t>
      </w:r>
      <w:r w:rsidR="00E3692C">
        <w:rPr>
          <w:rFonts w:ascii="Calibri" w:hAnsi="Calibri" w:cs="Calibri"/>
          <w:color w:val="000000"/>
          <w:sz w:val="22"/>
          <w:szCs w:val="22"/>
        </w:rPr>
        <w:t>et attribuée par l’établissement. Les messages électroniques reçus sur la messagerie professionnelle font l’objet d’un contrôle antiviral et d’un filtrage anti-spam.</w:t>
      </w:r>
    </w:p>
    <w:p w:rsidR="00E3692C" w:rsidRDefault="00E3692C" w:rsidP="00E3692C">
      <w:pPr>
        <w:jc w:val="both"/>
        <w:rPr>
          <w:rFonts w:ascii="Calibri" w:hAnsi="Calibri" w:cs="Calibri"/>
          <w:color w:val="000000"/>
          <w:sz w:val="22"/>
          <w:szCs w:val="22"/>
        </w:rPr>
      </w:pPr>
      <w:r>
        <w:rPr>
          <w:rFonts w:ascii="Calibri" w:hAnsi="Calibri" w:cs="Calibri"/>
          <w:color w:val="000000"/>
          <w:sz w:val="22"/>
          <w:szCs w:val="22"/>
        </w:rPr>
        <w:t>Les agents sont invités à informer la direction des dysfonctionnements qu’ils constateraient dans ce dispositif de filtrage.</w:t>
      </w:r>
    </w:p>
    <w:p w:rsidR="00E3692C" w:rsidRDefault="00E3692C" w:rsidP="00894BBD">
      <w:pPr>
        <w:ind w:firstLine="708"/>
        <w:jc w:val="both"/>
        <w:rPr>
          <w:rFonts w:ascii="Calibri" w:hAnsi="Calibri" w:cs="Calibri"/>
          <w:color w:val="000000"/>
          <w:sz w:val="22"/>
          <w:szCs w:val="22"/>
        </w:rPr>
      </w:pPr>
    </w:p>
    <w:p w:rsidR="00E3692C" w:rsidRDefault="00E3692C" w:rsidP="00894BBD">
      <w:pPr>
        <w:ind w:firstLine="708"/>
        <w:jc w:val="both"/>
        <w:rPr>
          <w:rFonts w:ascii="Calibri" w:hAnsi="Calibri" w:cs="Calibri"/>
          <w:color w:val="000000"/>
          <w:sz w:val="22"/>
          <w:szCs w:val="22"/>
        </w:rPr>
      </w:pPr>
      <w:r>
        <w:rPr>
          <w:rFonts w:ascii="Calibri" w:hAnsi="Calibri" w:cs="Calibri"/>
          <w:color w:val="000000"/>
          <w:sz w:val="22"/>
          <w:szCs w:val="22"/>
        </w:rPr>
        <w:t xml:space="preserve">L’attention des utilisateurs est attirée sur le fait qu’un message électronique a la même portée qu’un courrier postal : il </w:t>
      </w:r>
      <w:r w:rsidR="00BB7A3A">
        <w:rPr>
          <w:rFonts w:ascii="Calibri" w:hAnsi="Calibri" w:cs="Calibri"/>
          <w:color w:val="000000"/>
          <w:sz w:val="22"/>
          <w:szCs w:val="22"/>
        </w:rPr>
        <w:t>obéit</w:t>
      </w:r>
      <w:r>
        <w:rPr>
          <w:rFonts w:ascii="Calibri" w:hAnsi="Calibri" w:cs="Calibri"/>
          <w:color w:val="000000"/>
          <w:sz w:val="22"/>
          <w:szCs w:val="22"/>
        </w:rPr>
        <w:t xml:space="preserve"> donc aux mêmes règles, en particulier en matière d’organisation hiérarchique. En cas de doute sur l’expéditeur, compétent pour envoyer le message, il convient d’en référer à son supérieur.</w:t>
      </w:r>
    </w:p>
    <w:p w:rsidR="00E3692C" w:rsidRDefault="00E3692C" w:rsidP="00894BBD">
      <w:pPr>
        <w:ind w:firstLine="708"/>
        <w:jc w:val="both"/>
        <w:rPr>
          <w:rFonts w:ascii="Calibri" w:hAnsi="Calibri" w:cs="Calibri"/>
          <w:color w:val="000000"/>
          <w:sz w:val="22"/>
          <w:szCs w:val="22"/>
        </w:rPr>
      </w:pPr>
    </w:p>
    <w:p w:rsidR="00BB7A3A" w:rsidRDefault="00E3692C" w:rsidP="00894BBD">
      <w:pPr>
        <w:ind w:firstLine="708"/>
        <w:jc w:val="both"/>
        <w:rPr>
          <w:rFonts w:ascii="Calibri" w:hAnsi="Calibri" w:cs="Calibri"/>
          <w:color w:val="000000"/>
          <w:sz w:val="22"/>
          <w:szCs w:val="22"/>
        </w:rPr>
      </w:pPr>
      <w:r>
        <w:rPr>
          <w:rFonts w:ascii="Calibri" w:hAnsi="Calibri" w:cs="Calibri"/>
          <w:color w:val="000000"/>
          <w:sz w:val="22"/>
          <w:szCs w:val="22"/>
        </w:rPr>
        <w:t xml:space="preserve">Un message électronique peut être communiqué très rapidement à des tiers et il convient de prendre garde au respect d’un certain nombre de </w:t>
      </w:r>
      <w:r w:rsidR="00BB7A3A">
        <w:rPr>
          <w:rFonts w:ascii="Calibri" w:hAnsi="Calibri" w:cs="Calibri"/>
          <w:color w:val="000000"/>
          <w:sz w:val="22"/>
          <w:szCs w:val="22"/>
        </w:rPr>
        <w:t>principes</w:t>
      </w:r>
      <w:r>
        <w:rPr>
          <w:rFonts w:ascii="Calibri" w:hAnsi="Calibri" w:cs="Calibri"/>
          <w:color w:val="000000"/>
          <w:sz w:val="22"/>
          <w:szCs w:val="22"/>
        </w:rPr>
        <w:t>, afin d’éviter les dysfonctionnements du système d’information</w:t>
      </w:r>
      <w:r w:rsidR="00BB7A3A">
        <w:rPr>
          <w:rFonts w:ascii="Calibri" w:hAnsi="Calibri" w:cs="Calibri"/>
          <w:color w:val="000000"/>
          <w:sz w:val="22"/>
          <w:szCs w:val="22"/>
        </w:rPr>
        <w:t xml:space="preserve">, de limiter l’envoi de </w:t>
      </w:r>
      <w:r w:rsidR="00071802">
        <w:rPr>
          <w:rFonts w:ascii="Calibri" w:hAnsi="Calibri" w:cs="Calibri"/>
          <w:color w:val="000000"/>
          <w:sz w:val="22"/>
          <w:szCs w:val="22"/>
        </w:rPr>
        <w:t>messages non sollicités et de ne</w:t>
      </w:r>
      <w:r w:rsidR="00BB7A3A">
        <w:rPr>
          <w:rFonts w:ascii="Calibri" w:hAnsi="Calibri" w:cs="Calibri"/>
          <w:color w:val="000000"/>
          <w:sz w:val="22"/>
          <w:szCs w:val="22"/>
        </w:rPr>
        <w:t xml:space="preserve"> pas engager la responsabilité civile ou pénale de l’établissement et de l’agent.</w:t>
      </w:r>
    </w:p>
    <w:p w:rsidR="00BB7A3A" w:rsidRDefault="00BB7A3A" w:rsidP="00894BBD">
      <w:pPr>
        <w:ind w:firstLine="708"/>
        <w:jc w:val="both"/>
        <w:rPr>
          <w:rFonts w:ascii="Calibri" w:hAnsi="Calibri" w:cs="Calibri"/>
          <w:color w:val="000000"/>
          <w:sz w:val="22"/>
          <w:szCs w:val="22"/>
        </w:rPr>
      </w:pPr>
    </w:p>
    <w:p w:rsidR="00BB7A3A" w:rsidRDefault="00BB7A3A" w:rsidP="00894BBD">
      <w:pPr>
        <w:ind w:firstLine="708"/>
        <w:jc w:val="both"/>
        <w:rPr>
          <w:rFonts w:ascii="Calibri" w:hAnsi="Calibri" w:cs="Calibri"/>
          <w:color w:val="000000"/>
          <w:sz w:val="22"/>
          <w:szCs w:val="22"/>
        </w:rPr>
      </w:pPr>
      <w:r>
        <w:rPr>
          <w:rFonts w:ascii="Calibri" w:hAnsi="Calibri" w:cs="Calibri"/>
          <w:color w:val="000000"/>
          <w:sz w:val="22"/>
          <w:szCs w:val="22"/>
        </w:rPr>
        <w:t>Avant tout envoi, il est impératif de bien vérifier l’identité des destinataires du message et de leur qualité à recevoir communication des informations transmises.</w:t>
      </w:r>
    </w:p>
    <w:p w:rsidR="00BB7A3A" w:rsidRDefault="00BB7A3A" w:rsidP="00071802">
      <w:pPr>
        <w:jc w:val="both"/>
        <w:rPr>
          <w:rFonts w:ascii="Calibri" w:hAnsi="Calibri" w:cs="Calibri"/>
          <w:color w:val="000000"/>
          <w:sz w:val="22"/>
          <w:szCs w:val="22"/>
        </w:rPr>
      </w:pPr>
      <w:r>
        <w:rPr>
          <w:rFonts w:ascii="Calibri" w:hAnsi="Calibri" w:cs="Calibri"/>
          <w:color w:val="000000"/>
          <w:sz w:val="22"/>
          <w:szCs w:val="22"/>
        </w:rPr>
        <w:t>En cas d’envoi à une pluralité de destinataires, l’agent doit respecter les dispositions relatives à la lutte contre l’envoi en masse de courriers non sollicités.</w:t>
      </w:r>
    </w:p>
    <w:p w:rsidR="00BB7A3A" w:rsidRDefault="00BB7A3A" w:rsidP="00894BBD">
      <w:pPr>
        <w:ind w:firstLine="708"/>
        <w:jc w:val="both"/>
        <w:rPr>
          <w:rFonts w:ascii="Calibri" w:hAnsi="Calibri" w:cs="Calibri"/>
          <w:color w:val="000000"/>
          <w:sz w:val="22"/>
          <w:szCs w:val="22"/>
        </w:rPr>
      </w:pPr>
    </w:p>
    <w:p w:rsidR="008351A2" w:rsidRDefault="00BB7A3A" w:rsidP="008351A2">
      <w:pPr>
        <w:ind w:firstLine="567"/>
        <w:jc w:val="both"/>
        <w:rPr>
          <w:rFonts w:ascii="Calibri" w:hAnsi="Calibri" w:cs="Calibri"/>
          <w:color w:val="000000"/>
          <w:sz w:val="22"/>
          <w:szCs w:val="22"/>
        </w:rPr>
      </w:pPr>
      <w:r>
        <w:rPr>
          <w:rFonts w:ascii="Calibri" w:hAnsi="Calibri" w:cs="Calibri"/>
          <w:color w:val="000000"/>
          <w:sz w:val="22"/>
          <w:szCs w:val="22"/>
        </w:rPr>
        <w:t>Il doit également envisager l’opportunité de dissimuler certains destinataires, en les mettant en copie cachée, pour ne pas communiquer leur adresse électronique à l’ensemble des destinataires.</w:t>
      </w:r>
    </w:p>
    <w:p w:rsidR="00BB7A3A" w:rsidRDefault="00BB7A3A" w:rsidP="008351A2">
      <w:pPr>
        <w:ind w:firstLine="567"/>
        <w:jc w:val="both"/>
        <w:rPr>
          <w:rFonts w:ascii="Calibri" w:hAnsi="Calibri" w:cs="Calibri"/>
          <w:color w:val="000000"/>
          <w:sz w:val="22"/>
          <w:szCs w:val="22"/>
        </w:rPr>
      </w:pPr>
    </w:p>
    <w:p w:rsidR="00BB7A3A" w:rsidRDefault="00BB7A3A" w:rsidP="008351A2">
      <w:pPr>
        <w:ind w:firstLine="567"/>
        <w:jc w:val="both"/>
        <w:rPr>
          <w:rFonts w:ascii="Calibri" w:hAnsi="Calibri" w:cs="Calibri"/>
          <w:color w:val="000000"/>
          <w:sz w:val="22"/>
          <w:szCs w:val="22"/>
        </w:rPr>
      </w:pPr>
      <w:r>
        <w:rPr>
          <w:rFonts w:ascii="Calibri" w:hAnsi="Calibri" w:cs="Calibri"/>
          <w:color w:val="000000"/>
          <w:sz w:val="22"/>
          <w:szCs w:val="22"/>
        </w:rPr>
        <w:t>Le risque de retard, de non remise et de suppression automatique des messages électroniques doit être pris en considération pour l’envoi de correspondances importantes. Les messages importants doivent donc être envoyés avec un accusé de réception ou signés électroniquement. Ils doivent être, le cas échéant, doublés p</w:t>
      </w:r>
      <w:r w:rsidR="00FF6A5F">
        <w:rPr>
          <w:rFonts w:ascii="Calibri" w:hAnsi="Calibri" w:cs="Calibri"/>
          <w:color w:val="000000"/>
          <w:sz w:val="22"/>
          <w:szCs w:val="22"/>
        </w:rPr>
        <w:t>a</w:t>
      </w:r>
      <w:r>
        <w:rPr>
          <w:rFonts w:ascii="Calibri" w:hAnsi="Calibri" w:cs="Calibri"/>
          <w:color w:val="000000"/>
          <w:sz w:val="22"/>
          <w:szCs w:val="22"/>
        </w:rPr>
        <w:t>r un envoi par fax ou de courrier postal.</w:t>
      </w:r>
    </w:p>
    <w:p w:rsidR="00BB7A3A" w:rsidRDefault="00BB7A3A" w:rsidP="008351A2">
      <w:pPr>
        <w:ind w:firstLine="567"/>
        <w:jc w:val="both"/>
        <w:rPr>
          <w:rFonts w:ascii="Calibri" w:hAnsi="Calibri" w:cs="Calibri"/>
          <w:color w:val="000000"/>
          <w:sz w:val="22"/>
          <w:szCs w:val="22"/>
        </w:rPr>
      </w:pPr>
    </w:p>
    <w:p w:rsidR="00BB7A3A" w:rsidRDefault="00BB7A3A" w:rsidP="008351A2">
      <w:pPr>
        <w:ind w:firstLine="567"/>
        <w:jc w:val="both"/>
        <w:rPr>
          <w:rFonts w:ascii="Calibri" w:hAnsi="Calibri" w:cs="Calibri"/>
          <w:color w:val="000000"/>
          <w:sz w:val="22"/>
          <w:szCs w:val="22"/>
        </w:rPr>
      </w:pPr>
      <w:r>
        <w:rPr>
          <w:rFonts w:ascii="Calibri" w:hAnsi="Calibri" w:cs="Calibri"/>
          <w:color w:val="000000"/>
          <w:sz w:val="22"/>
          <w:szCs w:val="22"/>
        </w:rPr>
        <w:t>Les agents doivent veiller au respect des lois et règlements, et notamment à la protection des droits de propriété intellectuelle et des droits des tiers.</w:t>
      </w:r>
    </w:p>
    <w:p w:rsidR="00BB7A3A" w:rsidRDefault="00BB7A3A" w:rsidP="00BB7A3A">
      <w:pPr>
        <w:jc w:val="both"/>
        <w:rPr>
          <w:rFonts w:ascii="Calibri" w:hAnsi="Calibri" w:cs="Calibri"/>
          <w:color w:val="000000"/>
          <w:sz w:val="22"/>
          <w:szCs w:val="22"/>
        </w:rPr>
      </w:pPr>
      <w:r>
        <w:rPr>
          <w:rFonts w:ascii="Calibri" w:hAnsi="Calibri" w:cs="Calibri"/>
          <w:color w:val="000000"/>
          <w:sz w:val="22"/>
          <w:szCs w:val="22"/>
        </w:rPr>
        <w:t xml:space="preserve">Les correspondances électroniques ne doivent pas comporter d’éléments illicites, tels que des propos diffamatoires, injurieux, contrefaisants ou susceptibles de </w:t>
      </w:r>
      <w:r w:rsidR="00D11B2A">
        <w:rPr>
          <w:rFonts w:ascii="Calibri" w:hAnsi="Calibri" w:cs="Calibri"/>
          <w:color w:val="000000"/>
          <w:sz w:val="22"/>
          <w:szCs w:val="22"/>
        </w:rPr>
        <w:t>constituer</w:t>
      </w:r>
      <w:r>
        <w:rPr>
          <w:rFonts w:ascii="Calibri" w:hAnsi="Calibri" w:cs="Calibri"/>
          <w:color w:val="000000"/>
          <w:sz w:val="22"/>
          <w:szCs w:val="22"/>
        </w:rPr>
        <w:t xml:space="preserve"> des actes de concurrence déloyale </w:t>
      </w:r>
      <w:r w:rsidR="00D11B2A">
        <w:rPr>
          <w:rFonts w:ascii="Calibri" w:hAnsi="Calibri" w:cs="Calibri"/>
          <w:color w:val="000000"/>
          <w:sz w:val="22"/>
          <w:szCs w:val="22"/>
        </w:rPr>
        <w:t>ou parasitaire.</w:t>
      </w:r>
    </w:p>
    <w:p w:rsidR="00D11B2A" w:rsidRDefault="00D11B2A" w:rsidP="00BB7A3A">
      <w:pPr>
        <w:jc w:val="both"/>
        <w:rPr>
          <w:rFonts w:ascii="Calibri" w:hAnsi="Calibri" w:cs="Calibri"/>
          <w:color w:val="000000"/>
          <w:sz w:val="22"/>
          <w:szCs w:val="22"/>
        </w:rPr>
      </w:pPr>
      <w:r>
        <w:rPr>
          <w:rFonts w:ascii="Calibri" w:hAnsi="Calibri" w:cs="Calibri"/>
          <w:color w:val="000000"/>
          <w:sz w:val="22"/>
          <w:szCs w:val="22"/>
        </w:rPr>
        <w:t xml:space="preserve">L’utilisateur soigne la qualité des informations envoyées à l’extérieur et s’engage à ne pas diffuser d’informations pouvant porter atteinte à la dignité humaine ou à la vie privée ou aux droits et image de chacun ou faisant référence à une quelconque </w:t>
      </w:r>
      <w:r w:rsidR="00573F38">
        <w:rPr>
          <w:rFonts w:ascii="Calibri" w:hAnsi="Calibri" w:cs="Calibri"/>
          <w:color w:val="000000"/>
          <w:sz w:val="22"/>
          <w:szCs w:val="22"/>
        </w:rPr>
        <w:t>appartenance à une ethnie, race ou nation déterminée.</w:t>
      </w:r>
    </w:p>
    <w:p w:rsidR="00573F38" w:rsidRDefault="00573F38" w:rsidP="00BB7A3A">
      <w:pPr>
        <w:jc w:val="both"/>
        <w:rPr>
          <w:rFonts w:ascii="Calibri" w:hAnsi="Calibri" w:cs="Calibri"/>
          <w:color w:val="000000"/>
          <w:sz w:val="22"/>
          <w:szCs w:val="22"/>
        </w:rPr>
      </w:pPr>
    </w:p>
    <w:p w:rsidR="00573F38" w:rsidRDefault="00573F38" w:rsidP="00BB7A3A">
      <w:pPr>
        <w:jc w:val="both"/>
        <w:rPr>
          <w:rFonts w:ascii="Calibri" w:hAnsi="Calibri" w:cs="Calibri"/>
          <w:color w:val="000000"/>
          <w:sz w:val="22"/>
          <w:szCs w:val="22"/>
        </w:rPr>
      </w:pPr>
      <w:r>
        <w:rPr>
          <w:rFonts w:ascii="Calibri" w:hAnsi="Calibri" w:cs="Calibri"/>
          <w:color w:val="000000"/>
          <w:sz w:val="22"/>
          <w:szCs w:val="22"/>
        </w:rPr>
        <w:tab/>
        <w:t>L’utilisateur est tenu de consulter sa messagerie au minimum une fois par jour, hormis en période d’absence. Il doit accorder la même importance aux messages électroniques qu’aux courriers postaux ou fax et se doit de les traiter.</w:t>
      </w:r>
    </w:p>
    <w:p w:rsidR="00573F38" w:rsidRDefault="00573F38" w:rsidP="00BB7A3A">
      <w:pPr>
        <w:jc w:val="both"/>
        <w:rPr>
          <w:rFonts w:ascii="Calibri" w:hAnsi="Calibri" w:cs="Calibri"/>
          <w:color w:val="000000"/>
          <w:sz w:val="22"/>
          <w:szCs w:val="22"/>
        </w:rPr>
      </w:pPr>
      <w:r>
        <w:rPr>
          <w:rFonts w:ascii="Calibri" w:hAnsi="Calibri" w:cs="Calibri"/>
          <w:color w:val="000000"/>
          <w:sz w:val="22"/>
          <w:szCs w:val="22"/>
        </w:rPr>
        <w:t>L’utilisateur veillera à ne pas ouvrir les courriels, dont le sujet paraît suspect.</w:t>
      </w:r>
    </w:p>
    <w:p w:rsidR="00573F38" w:rsidRDefault="00573F38" w:rsidP="00BB7A3A">
      <w:pPr>
        <w:jc w:val="both"/>
        <w:rPr>
          <w:rFonts w:ascii="Calibri" w:hAnsi="Calibri" w:cs="Calibri"/>
          <w:color w:val="000000"/>
          <w:sz w:val="22"/>
          <w:szCs w:val="22"/>
        </w:rPr>
      </w:pPr>
    </w:p>
    <w:p w:rsidR="00573F38" w:rsidRDefault="00573F38" w:rsidP="00BB7A3A">
      <w:pPr>
        <w:jc w:val="both"/>
        <w:rPr>
          <w:rFonts w:ascii="Calibri" w:hAnsi="Calibri" w:cs="Calibri"/>
          <w:color w:val="000000"/>
          <w:sz w:val="22"/>
          <w:szCs w:val="22"/>
        </w:rPr>
      </w:pPr>
      <w:r>
        <w:rPr>
          <w:rFonts w:ascii="Calibri" w:hAnsi="Calibri" w:cs="Calibri"/>
          <w:color w:val="000000"/>
          <w:sz w:val="22"/>
          <w:szCs w:val="22"/>
        </w:rPr>
        <w:tab/>
        <w:t>L’utilisateur signera tout courriel professionnel. Il comportera obligatoirement :</w:t>
      </w:r>
    </w:p>
    <w:p w:rsidR="00573F38" w:rsidRDefault="00573F38" w:rsidP="00071802">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Le nom et prénom de l’expéditeur ;</w:t>
      </w:r>
    </w:p>
    <w:p w:rsidR="00573F38" w:rsidRDefault="00573F38" w:rsidP="00071802">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Son entité de rattachement ;</w:t>
      </w:r>
    </w:p>
    <w:p w:rsidR="00573F38" w:rsidRDefault="00573F38" w:rsidP="00071802">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Les coordonnées postales de l’établissement.</w:t>
      </w:r>
    </w:p>
    <w:p w:rsidR="00573F38" w:rsidRDefault="00573F38" w:rsidP="00573F38">
      <w:pPr>
        <w:jc w:val="both"/>
        <w:rPr>
          <w:rFonts w:ascii="Calibri" w:hAnsi="Calibri" w:cs="Calibri"/>
          <w:color w:val="000000"/>
          <w:sz w:val="22"/>
          <w:szCs w:val="22"/>
        </w:rPr>
      </w:pPr>
    </w:p>
    <w:p w:rsidR="00573F38" w:rsidRDefault="00573F38" w:rsidP="003A74EA">
      <w:pPr>
        <w:ind w:firstLine="567"/>
        <w:jc w:val="both"/>
        <w:rPr>
          <w:rFonts w:ascii="Calibri" w:hAnsi="Calibri" w:cs="Calibri"/>
          <w:color w:val="000000"/>
          <w:sz w:val="22"/>
          <w:szCs w:val="22"/>
        </w:rPr>
      </w:pPr>
      <w:r>
        <w:rPr>
          <w:rFonts w:ascii="Calibri" w:hAnsi="Calibri" w:cs="Calibri"/>
          <w:color w:val="000000"/>
          <w:sz w:val="22"/>
          <w:szCs w:val="22"/>
        </w:rPr>
        <w:t>L’utilisateur doit vérifier la liste de destinataires et respecter les circuits de l’organisation ou la voie hiérarchique le cas échéant.</w:t>
      </w:r>
    </w:p>
    <w:p w:rsidR="00573F38" w:rsidRDefault="00573F38" w:rsidP="00573F38">
      <w:pPr>
        <w:ind w:left="567"/>
        <w:jc w:val="both"/>
        <w:rPr>
          <w:rFonts w:ascii="Calibri" w:hAnsi="Calibri" w:cs="Calibri"/>
          <w:color w:val="000000"/>
          <w:sz w:val="22"/>
          <w:szCs w:val="22"/>
        </w:rPr>
      </w:pPr>
    </w:p>
    <w:p w:rsidR="00573F38" w:rsidRDefault="00573F38" w:rsidP="003A74EA">
      <w:pPr>
        <w:ind w:firstLine="567"/>
        <w:jc w:val="both"/>
        <w:rPr>
          <w:rFonts w:ascii="Calibri" w:hAnsi="Calibri" w:cs="Calibri"/>
          <w:color w:val="000000"/>
          <w:sz w:val="22"/>
          <w:szCs w:val="22"/>
        </w:rPr>
      </w:pPr>
      <w:r>
        <w:rPr>
          <w:rFonts w:ascii="Calibri" w:hAnsi="Calibri" w:cs="Calibri"/>
          <w:color w:val="000000"/>
          <w:sz w:val="22"/>
          <w:szCs w:val="22"/>
        </w:rPr>
        <w:t>L’utilisateur doit éviter de surcharger le réseau informatique d’informations inutiles. Les messages importants sont à conserver et/ou archiver, les autres à supprimer. Le dossier « éléments supprimés » doit être vidé périodiquement.</w:t>
      </w:r>
    </w:p>
    <w:p w:rsidR="00573F38" w:rsidRDefault="00573F38" w:rsidP="003A74EA">
      <w:pPr>
        <w:jc w:val="both"/>
        <w:rPr>
          <w:rFonts w:ascii="Calibri" w:hAnsi="Calibri" w:cs="Calibri"/>
          <w:color w:val="000000"/>
          <w:sz w:val="22"/>
          <w:szCs w:val="22"/>
        </w:rPr>
      </w:pPr>
      <w:r>
        <w:rPr>
          <w:rFonts w:ascii="Calibri" w:hAnsi="Calibri" w:cs="Calibri"/>
          <w:color w:val="000000"/>
          <w:sz w:val="22"/>
          <w:szCs w:val="22"/>
        </w:rPr>
        <w:t xml:space="preserve">En cas d’absence prévisible, l’utilisateur devra mettre en place un message automatique d’absence indiquant la date de retour prévue ou </w:t>
      </w:r>
      <w:r w:rsidR="00071802">
        <w:rPr>
          <w:rFonts w:ascii="Calibri" w:hAnsi="Calibri" w:cs="Calibri"/>
          <w:color w:val="000000"/>
          <w:sz w:val="22"/>
          <w:szCs w:val="22"/>
        </w:rPr>
        <w:t>rediriger</w:t>
      </w:r>
      <w:r w:rsidR="003A74EA">
        <w:rPr>
          <w:rFonts w:ascii="Calibri" w:hAnsi="Calibri" w:cs="Calibri"/>
          <w:color w:val="000000"/>
          <w:sz w:val="22"/>
          <w:szCs w:val="22"/>
        </w:rPr>
        <w:t xml:space="preserve"> ses messages sur un autre utilisateur.</w:t>
      </w:r>
    </w:p>
    <w:p w:rsidR="003A74EA" w:rsidRDefault="003A74EA" w:rsidP="003A74EA">
      <w:pPr>
        <w:jc w:val="both"/>
        <w:rPr>
          <w:rFonts w:ascii="Calibri" w:hAnsi="Calibri" w:cs="Calibri"/>
          <w:color w:val="000000"/>
          <w:sz w:val="22"/>
          <w:szCs w:val="22"/>
        </w:rPr>
      </w:pPr>
    </w:p>
    <w:p w:rsidR="003A74EA" w:rsidRDefault="003A74EA" w:rsidP="003A74EA">
      <w:pPr>
        <w:jc w:val="both"/>
        <w:rPr>
          <w:rFonts w:ascii="Calibri" w:hAnsi="Calibri" w:cs="Calibri"/>
          <w:color w:val="000000"/>
          <w:sz w:val="22"/>
          <w:szCs w:val="22"/>
        </w:rPr>
      </w:pPr>
      <w:r>
        <w:rPr>
          <w:rFonts w:ascii="Calibri" w:hAnsi="Calibri" w:cs="Calibri"/>
          <w:color w:val="000000"/>
          <w:sz w:val="22"/>
          <w:szCs w:val="22"/>
        </w:rPr>
        <w:tab/>
        <w:t>Une équivalence juridique est établie entre le courrier électronique et le courrier sur support papier. Ils doivent en conséquence être traité</w:t>
      </w:r>
      <w:r w:rsidR="00071802">
        <w:rPr>
          <w:rFonts w:ascii="Calibri" w:hAnsi="Calibri" w:cs="Calibri"/>
          <w:color w:val="000000"/>
          <w:sz w:val="22"/>
          <w:szCs w:val="22"/>
        </w:rPr>
        <w:t>s</w:t>
      </w:r>
      <w:r>
        <w:rPr>
          <w:rFonts w:ascii="Calibri" w:hAnsi="Calibri" w:cs="Calibri"/>
          <w:color w:val="000000"/>
          <w:sz w:val="22"/>
          <w:szCs w:val="22"/>
        </w:rPr>
        <w:t xml:space="preserve"> dans les mêmes délais.</w:t>
      </w:r>
    </w:p>
    <w:p w:rsidR="003A74EA" w:rsidRDefault="003A74EA" w:rsidP="003A74EA">
      <w:pPr>
        <w:ind w:firstLine="567"/>
        <w:jc w:val="both"/>
        <w:rPr>
          <w:rFonts w:ascii="Calibri" w:hAnsi="Calibri" w:cs="Calibri"/>
          <w:color w:val="000000"/>
          <w:sz w:val="22"/>
          <w:szCs w:val="22"/>
        </w:rPr>
      </w:pPr>
    </w:p>
    <w:p w:rsidR="003A74EA" w:rsidRDefault="003A74EA" w:rsidP="003A74EA">
      <w:pPr>
        <w:ind w:firstLine="567"/>
        <w:jc w:val="both"/>
        <w:rPr>
          <w:rFonts w:ascii="Calibri" w:hAnsi="Calibri" w:cs="Calibri"/>
          <w:color w:val="000000"/>
          <w:sz w:val="22"/>
          <w:szCs w:val="22"/>
        </w:rPr>
      </w:pPr>
    </w:p>
    <w:p w:rsidR="003A74EA" w:rsidRPr="00072BAB" w:rsidRDefault="003A74EA" w:rsidP="003A74EA">
      <w:pPr>
        <w:pStyle w:val="Paragraphedeliste"/>
        <w:ind w:left="927"/>
        <w:jc w:val="both"/>
        <w:rPr>
          <w:rFonts w:ascii="Calibri" w:hAnsi="Calibri" w:cs="Calibri"/>
          <w:b/>
          <w:color w:val="000000"/>
          <w:sz w:val="28"/>
          <w:szCs w:val="28"/>
          <w:u w:val="single"/>
        </w:rPr>
      </w:pPr>
      <w:r>
        <w:rPr>
          <w:rFonts w:ascii="Calibri" w:hAnsi="Calibri" w:cs="Calibri"/>
          <w:b/>
          <w:color w:val="000000"/>
          <w:sz w:val="28"/>
          <w:szCs w:val="28"/>
          <w:u w:val="single"/>
        </w:rPr>
        <w:t>B</w:t>
      </w:r>
      <w:r w:rsidRPr="00072BAB">
        <w:rPr>
          <w:rFonts w:ascii="Calibri" w:hAnsi="Calibri" w:cs="Calibri"/>
          <w:b/>
          <w:color w:val="000000"/>
          <w:sz w:val="28"/>
          <w:szCs w:val="28"/>
          <w:u w:val="single"/>
        </w:rPr>
        <w:t xml:space="preserve"> </w:t>
      </w:r>
      <w:r>
        <w:rPr>
          <w:rFonts w:ascii="Calibri" w:hAnsi="Calibri" w:cs="Calibri"/>
          <w:b/>
          <w:color w:val="000000"/>
          <w:sz w:val="28"/>
          <w:szCs w:val="28"/>
          <w:u w:val="single"/>
        </w:rPr>
        <w:t>–</w:t>
      </w:r>
      <w:r w:rsidRPr="00072BAB">
        <w:rPr>
          <w:rFonts w:ascii="Calibri" w:hAnsi="Calibri" w:cs="Calibri"/>
          <w:b/>
          <w:color w:val="000000"/>
          <w:sz w:val="28"/>
          <w:szCs w:val="28"/>
          <w:u w:val="single"/>
        </w:rPr>
        <w:t xml:space="preserve"> </w:t>
      </w:r>
      <w:r>
        <w:rPr>
          <w:rFonts w:ascii="Calibri" w:hAnsi="Calibri" w:cs="Calibri"/>
          <w:b/>
          <w:color w:val="000000"/>
          <w:sz w:val="28"/>
          <w:szCs w:val="28"/>
          <w:u w:val="single"/>
        </w:rPr>
        <w:t>L’utilisation personnelle de la messagerie</w:t>
      </w:r>
    </w:p>
    <w:p w:rsidR="003A74EA" w:rsidRDefault="003A74EA" w:rsidP="003A74EA">
      <w:pPr>
        <w:jc w:val="both"/>
        <w:rPr>
          <w:rFonts w:ascii="Calibri" w:hAnsi="Calibri" w:cs="Calibri"/>
          <w:color w:val="000000"/>
          <w:sz w:val="22"/>
          <w:szCs w:val="22"/>
        </w:rPr>
      </w:pPr>
    </w:p>
    <w:p w:rsidR="003A74EA" w:rsidRDefault="003A74EA" w:rsidP="003A74EA">
      <w:pPr>
        <w:ind w:firstLine="708"/>
        <w:jc w:val="both"/>
        <w:rPr>
          <w:rFonts w:ascii="Calibri" w:hAnsi="Calibri" w:cs="Calibri"/>
          <w:color w:val="000000"/>
          <w:sz w:val="22"/>
          <w:szCs w:val="22"/>
        </w:rPr>
      </w:pPr>
      <w:r>
        <w:rPr>
          <w:rFonts w:ascii="Calibri" w:hAnsi="Calibri" w:cs="Calibri"/>
          <w:color w:val="000000"/>
          <w:sz w:val="22"/>
          <w:szCs w:val="22"/>
        </w:rPr>
        <w:t>L’utilisation de la messag</w:t>
      </w:r>
      <w:r w:rsidR="00DC1B33">
        <w:rPr>
          <w:rFonts w:ascii="Calibri" w:hAnsi="Calibri" w:cs="Calibri"/>
          <w:color w:val="000000"/>
          <w:sz w:val="22"/>
          <w:szCs w:val="22"/>
        </w:rPr>
        <w:t>erie est réservée à des fins profes</w:t>
      </w:r>
      <w:r>
        <w:rPr>
          <w:rFonts w:ascii="Calibri" w:hAnsi="Calibri" w:cs="Calibri"/>
          <w:color w:val="000000"/>
          <w:sz w:val="22"/>
          <w:szCs w:val="22"/>
        </w:rPr>
        <w:t>s</w:t>
      </w:r>
      <w:r w:rsidR="00DC1B33">
        <w:rPr>
          <w:rFonts w:ascii="Calibri" w:hAnsi="Calibri" w:cs="Calibri"/>
          <w:color w:val="000000"/>
          <w:sz w:val="22"/>
          <w:szCs w:val="22"/>
        </w:rPr>
        <w:t>i</w:t>
      </w:r>
      <w:r>
        <w:rPr>
          <w:rFonts w:ascii="Calibri" w:hAnsi="Calibri" w:cs="Calibri"/>
          <w:color w:val="000000"/>
          <w:sz w:val="22"/>
          <w:szCs w:val="22"/>
        </w:rPr>
        <w:t>onnelles. Néanmoins, il est toléré en dehors des heures de travail, un usage modéré de celle-ci pour des besoins personnels et ponctuels.</w:t>
      </w:r>
    </w:p>
    <w:p w:rsidR="003A74EA" w:rsidRDefault="003A74EA" w:rsidP="003A74EA">
      <w:pPr>
        <w:ind w:firstLine="708"/>
        <w:jc w:val="both"/>
        <w:rPr>
          <w:rFonts w:ascii="Calibri" w:hAnsi="Calibri" w:cs="Calibri"/>
          <w:color w:val="000000"/>
          <w:sz w:val="22"/>
          <w:szCs w:val="22"/>
        </w:rPr>
      </w:pPr>
    </w:p>
    <w:p w:rsidR="003A74EA" w:rsidRDefault="003A74EA" w:rsidP="003A74EA">
      <w:pPr>
        <w:ind w:firstLine="708"/>
        <w:jc w:val="both"/>
        <w:rPr>
          <w:rFonts w:ascii="Calibri" w:hAnsi="Calibri" w:cs="Calibri"/>
          <w:color w:val="000000"/>
          <w:sz w:val="22"/>
          <w:szCs w:val="22"/>
        </w:rPr>
      </w:pPr>
      <w:r>
        <w:rPr>
          <w:rFonts w:ascii="Calibri" w:hAnsi="Calibri" w:cs="Calibri"/>
          <w:color w:val="000000"/>
          <w:sz w:val="22"/>
          <w:szCs w:val="22"/>
        </w:rPr>
        <w:t>Les messages à caractère personnel sont tolérés, à condition de respecter la législation en vigueur, de ne pas perturber et de respecter les principes posés dans la présente charte.</w:t>
      </w:r>
    </w:p>
    <w:p w:rsidR="003A74EA" w:rsidRDefault="003A74EA" w:rsidP="003A74EA">
      <w:pPr>
        <w:ind w:firstLine="708"/>
        <w:jc w:val="both"/>
        <w:rPr>
          <w:rFonts w:ascii="Calibri" w:hAnsi="Calibri" w:cs="Calibri"/>
          <w:color w:val="000000"/>
          <w:sz w:val="22"/>
          <w:szCs w:val="22"/>
        </w:rPr>
      </w:pPr>
    </w:p>
    <w:p w:rsidR="003A74EA" w:rsidRDefault="003A74EA" w:rsidP="003A74EA">
      <w:pPr>
        <w:ind w:firstLine="708"/>
        <w:jc w:val="both"/>
        <w:rPr>
          <w:rFonts w:ascii="Calibri" w:hAnsi="Calibri" w:cs="Calibri"/>
          <w:color w:val="000000"/>
          <w:sz w:val="22"/>
          <w:szCs w:val="22"/>
        </w:rPr>
      </w:pPr>
      <w:r>
        <w:rPr>
          <w:rFonts w:ascii="Calibri" w:hAnsi="Calibri" w:cs="Calibri"/>
          <w:color w:val="000000"/>
          <w:sz w:val="22"/>
          <w:szCs w:val="22"/>
        </w:rPr>
        <w:t>Les courriers à caractère privé et personnel doivent expressément porter la mention « personnel et confidentiel » dans leur objet. Ces derniers ne pourront alors être ouverts par le directeur ou le responsable informatique, que pour des raisons ex</w:t>
      </w:r>
      <w:r w:rsidR="00071802">
        <w:rPr>
          <w:rFonts w:ascii="Calibri" w:hAnsi="Calibri" w:cs="Calibri"/>
          <w:color w:val="000000"/>
          <w:sz w:val="22"/>
          <w:szCs w:val="22"/>
        </w:rPr>
        <w:t xml:space="preserve">ceptionnelles de sauvegarder </w:t>
      </w:r>
      <w:r>
        <w:rPr>
          <w:rFonts w:ascii="Calibri" w:hAnsi="Calibri" w:cs="Calibri"/>
          <w:color w:val="000000"/>
          <w:sz w:val="22"/>
          <w:szCs w:val="22"/>
        </w:rPr>
        <w:t xml:space="preserve">la sécurité ou de préservation des </w:t>
      </w:r>
      <w:r w:rsidR="00071802">
        <w:rPr>
          <w:rFonts w:ascii="Calibri" w:hAnsi="Calibri" w:cs="Calibri"/>
          <w:color w:val="000000"/>
          <w:sz w:val="22"/>
          <w:szCs w:val="22"/>
        </w:rPr>
        <w:t>risques de manquement aux</w:t>
      </w:r>
      <w:r>
        <w:rPr>
          <w:rFonts w:ascii="Calibri" w:hAnsi="Calibri" w:cs="Calibri"/>
          <w:color w:val="000000"/>
          <w:sz w:val="22"/>
          <w:szCs w:val="22"/>
        </w:rPr>
        <w:t xml:space="preserve"> droit</w:t>
      </w:r>
      <w:r w:rsidR="00071802">
        <w:rPr>
          <w:rFonts w:ascii="Calibri" w:hAnsi="Calibri" w:cs="Calibri"/>
          <w:color w:val="000000"/>
          <w:sz w:val="22"/>
          <w:szCs w:val="22"/>
        </w:rPr>
        <w:t>s</w:t>
      </w:r>
      <w:r>
        <w:rPr>
          <w:rFonts w:ascii="Calibri" w:hAnsi="Calibri" w:cs="Calibri"/>
          <w:color w:val="000000"/>
          <w:sz w:val="22"/>
          <w:szCs w:val="22"/>
        </w:rPr>
        <w:t xml:space="preserve"> des tiers ou à la loi.</w:t>
      </w:r>
    </w:p>
    <w:p w:rsidR="003A74EA" w:rsidRDefault="003A74EA" w:rsidP="003A74EA">
      <w:pPr>
        <w:ind w:firstLine="708"/>
        <w:jc w:val="both"/>
        <w:rPr>
          <w:rFonts w:ascii="Calibri" w:hAnsi="Calibri" w:cs="Calibri"/>
          <w:color w:val="000000"/>
          <w:sz w:val="22"/>
          <w:szCs w:val="22"/>
        </w:rPr>
      </w:pPr>
    </w:p>
    <w:p w:rsidR="003A74EA" w:rsidRDefault="003A74EA" w:rsidP="003A74EA">
      <w:pPr>
        <w:ind w:firstLine="708"/>
        <w:jc w:val="both"/>
        <w:rPr>
          <w:rFonts w:ascii="Calibri" w:hAnsi="Calibri" w:cs="Calibri"/>
          <w:color w:val="000000"/>
          <w:sz w:val="22"/>
          <w:szCs w:val="22"/>
        </w:rPr>
      </w:pPr>
      <w:r>
        <w:rPr>
          <w:rFonts w:ascii="Calibri" w:hAnsi="Calibri" w:cs="Calibri"/>
          <w:color w:val="000000"/>
          <w:sz w:val="22"/>
          <w:szCs w:val="22"/>
        </w:rPr>
        <w:t>Les messages envoyés doivent être signalés par la mention « Privé » ou « Perso » dans leur objet et être classés dès l’envoi dans un dossier lui-même dénommé de la même façon.</w:t>
      </w:r>
    </w:p>
    <w:p w:rsidR="00EE041B" w:rsidRDefault="003A74EA" w:rsidP="003A74EA">
      <w:pPr>
        <w:jc w:val="both"/>
        <w:rPr>
          <w:rFonts w:ascii="Calibri" w:hAnsi="Calibri" w:cs="Calibri"/>
          <w:color w:val="000000"/>
          <w:sz w:val="22"/>
          <w:szCs w:val="22"/>
        </w:rPr>
      </w:pPr>
      <w:r>
        <w:rPr>
          <w:rFonts w:ascii="Calibri" w:hAnsi="Calibri" w:cs="Calibri"/>
          <w:color w:val="000000"/>
          <w:sz w:val="22"/>
          <w:szCs w:val="22"/>
        </w:rPr>
        <w:t xml:space="preserve">Les messages reçus doivent être également classés, dès réception, dans un dossier </w:t>
      </w:r>
      <w:r w:rsidR="00457D58">
        <w:rPr>
          <w:rFonts w:ascii="Calibri" w:hAnsi="Calibri" w:cs="Calibri"/>
          <w:color w:val="000000"/>
          <w:sz w:val="22"/>
          <w:szCs w:val="22"/>
        </w:rPr>
        <w:t>lui-même</w:t>
      </w:r>
      <w:r w:rsidR="00EE041B">
        <w:rPr>
          <w:rFonts w:ascii="Calibri" w:hAnsi="Calibri" w:cs="Calibri"/>
          <w:color w:val="000000"/>
          <w:sz w:val="22"/>
          <w:szCs w:val="22"/>
        </w:rPr>
        <w:t xml:space="preserve"> dénommé « privé » ou « Perso ».</w:t>
      </w:r>
    </w:p>
    <w:p w:rsidR="00EE041B" w:rsidRDefault="00EE041B" w:rsidP="003A74EA">
      <w:pPr>
        <w:jc w:val="both"/>
        <w:rPr>
          <w:rFonts w:ascii="Calibri" w:hAnsi="Calibri" w:cs="Calibri"/>
          <w:color w:val="000000"/>
          <w:sz w:val="22"/>
          <w:szCs w:val="22"/>
        </w:rPr>
      </w:pPr>
    </w:p>
    <w:p w:rsidR="00EE041B" w:rsidRDefault="00EE041B" w:rsidP="00EE041B">
      <w:pPr>
        <w:ind w:firstLine="708"/>
        <w:jc w:val="both"/>
        <w:rPr>
          <w:rFonts w:ascii="Calibri" w:hAnsi="Calibri" w:cs="Calibri"/>
          <w:color w:val="000000"/>
          <w:sz w:val="22"/>
          <w:szCs w:val="22"/>
        </w:rPr>
      </w:pPr>
      <w:r>
        <w:rPr>
          <w:rFonts w:ascii="Calibri" w:hAnsi="Calibri" w:cs="Calibri"/>
          <w:color w:val="000000"/>
          <w:sz w:val="22"/>
          <w:szCs w:val="22"/>
        </w:rPr>
        <w:t>En cas de manquement à ces règles, les messages sont présumés être à caractère professionnel.</w:t>
      </w:r>
    </w:p>
    <w:p w:rsidR="00457D58" w:rsidRPr="00071802" w:rsidRDefault="00457D58" w:rsidP="00457D58">
      <w:pPr>
        <w:pStyle w:val="Titre3"/>
        <w:rPr>
          <w:rFonts w:ascii="Calibri" w:hAnsi="Calibri" w:cs="Calibri"/>
          <w:sz w:val="22"/>
          <w:szCs w:val="22"/>
        </w:rPr>
      </w:pPr>
    </w:p>
    <w:p w:rsidR="00457D58" w:rsidRPr="00071802" w:rsidRDefault="00457D58" w:rsidP="00457D58">
      <w:pPr>
        <w:pStyle w:val="Titre3"/>
        <w:rPr>
          <w:rFonts w:ascii="Calibri" w:hAnsi="Calibri" w:cs="Calibri"/>
          <w:sz w:val="22"/>
          <w:szCs w:val="22"/>
        </w:rPr>
      </w:pPr>
    </w:p>
    <w:p w:rsidR="00457D58" w:rsidRPr="00E53495" w:rsidRDefault="00457D58" w:rsidP="00457D58">
      <w:pPr>
        <w:pStyle w:val="Titre3"/>
        <w:rPr>
          <w:rFonts w:ascii="Calibri" w:hAnsi="Calibri" w:cs="Calibri"/>
          <w:szCs w:val="28"/>
        </w:rPr>
      </w:pPr>
      <w:r>
        <w:rPr>
          <w:rFonts w:ascii="Calibri" w:hAnsi="Calibri" w:cs="Calibri"/>
          <w:szCs w:val="28"/>
        </w:rPr>
        <w:t xml:space="preserve">V </w:t>
      </w:r>
      <w:r w:rsidRPr="00E53495">
        <w:rPr>
          <w:rFonts w:ascii="Calibri" w:hAnsi="Calibri" w:cs="Calibri"/>
          <w:szCs w:val="28"/>
        </w:rPr>
        <w:t xml:space="preserve">– </w:t>
      </w:r>
      <w:r>
        <w:rPr>
          <w:rFonts w:ascii="Calibri" w:hAnsi="Calibri" w:cs="Calibri"/>
          <w:szCs w:val="28"/>
        </w:rPr>
        <w:t>L’INTERNET</w:t>
      </w:r>
    </w:p>
    <w:p w:rsidR="00457D58" w:rsidRDefault="00457D58" w:rsidP="00457D58">
      <w:pPr>
        <w:ind w:firstLine="567"/>
        <w:jc w:val="both"/>
        <w:rPr>
          <w:rFonts w:ascii="Calibri" w:hAnsi="Calibri" w:cs="Calibri"/>
          <w:color w:val="000000"/>
          <w:sz w:val="22"/>
          <w:szCs w:val="22"/>
        </w:rPr>
      </w:pPr>
    </w:p>
    <w:p w:rsidR="00457D58" w:rsidRDefault="00457D58" w:rsidP="00457D58">
      <w:pPr>
        <w:ind w:firstLine="708"/>
        <w:jc w:val="both"/>
        <w:rPr>
          <w:rFonts w:ascii="Calibri" w:hAnsi="Calibri" w:cs="Calibri"/>
          <w:color w:val="000000"/>
          <w:sz w:val="22"/>
          <w:szCs w:val="22"/>
        </w:rPr>
      </w:pPr>
      <w:r>
        <w:rPr>
          <w:rFonts w:ascii="Calibri" w:hAnsi="Calibri" w:cs="Calibri"/>
          <w:color w:val="000000"/>
          <w:sz w:val="22"/>
          <w:szCs w:val="22"/>
        </w:rPr>
        <w:t>L’utilisation d’Internet est réservée à des fins professionnelles et/ou syndicales dans le cadre de l’exercice des décharges d’activité et d’autorisations spéciales d’absence.</w:t>
      </w:r>
    </w:p>
    <w:p w:rsidR="00457D58" w:rsidRDefault="00457D58" w:rsidP="00457D58">
      <w:pPr>
        <w:jc w:val="both"/>
        <w:rPr>
          <w:rFonts w:ascii="Calibri" w:hAnsi="Calibri" w:cs="Calibri"/>
          <w:color w:val="000000"/>
          <w:sz w:val="22"/>
          <w:szCs w:val="22"/>
        </w:rPr>
      </w:pPr>
      <w:r>
        <w:rPr>
          <w:rFonts w:ascii="Calibri" w:hAnsi="Calibri" w:cs="Calibri"/>
          <w:color w:val="000000"/>
          <w:sz w:val="22"/>
          <w:szCs w:val="22"/>
        </w:rPr>
        <w:t>Néanmoins, il est toléré en dehors des heures de travail un usage modéré de l’accès à Internet pour des besoins personnels à condi</w:t>
      </w:r>
      <w:r w:rsidR="00071802">
        <w:rPr>
          <w:rFonts w:ascii="Calibri" w:hAnsi="Calibri" w:cs="Calibri"/>
          <w:color w:val="000000"/>
          <w:sz w:val="22"/>
          <w:szCs w:val="22"/>
        </w:rPr>
        <w:t>tion que la navigation n’entrave</w:t>
      </w:r>
      <w:r>
        <w:rPr>
          <w:rFonts w:ascii="Calibri" w:hAnsi="Calibri" w:cs="Calibri"/>
          <w:color w:val="000000"/>
          <w:sz w:val="22"/>
          <w:szCs w:val="22"/>
        </w:rPr>
        <w:t xml:space="preserve"> pas l’accès professionnel.</w:t>
      </w:r>
    </w:p>
    <w:p w:rsidR="00457D58" w:rsidRDefault="00457D58" w:rsidP="00457D58">
      <w:pPr>
        <w:jc w:val="both"/>
        <w:rPr>
          <w:rFonts w:ascii="Calibri" w:hAnsi="Calibri" w:cs="Calibri"/>
          <w:color w:val="000000"/>
          <w:sz w:val="22"/>
          <w:szCs w:val="22"/>
        </w:rPr>
      </w:pPr>
    </w:p>
    <w:p w:rsidR="00457D58" w:rsidRDefault="00457D58" w:rsidP="00457D58">
      <w:pPr>
        <w:jc w:val="both"/>
        <w:rPr>
          <w:rFonts w:ascii="Calibri" w:hAnsi="Calibri" w:cs="Calibri"/>
          <w:color w:val="000000"/>
          <w:sz w:val="22"/>
          <w:szCs w:val="22"/>
        </w:rPr>
      </w:pPr>
      <w:r>
        <w:rPr>
          <w:rFonts w:ascii="Calibri" w:hAnsi="Calibri" w:cs="Calibri"/>
          <w:color w:val="000000"/>
          <w:sz w:val="22"/>
          <w:szCs w:val="22"/>
        </w:rPr>
        <w:tab/>
        <w:t xml:space="preserve">L’utilisation d’Internet à des fins commerciales personnelles en vue de réaliser des gains financiers </w:t>
      </w:r>
      <w:r w:rsidR="006174E3">
        <w:rPr>
          <w:rFonts w:ascii="Calibri" w:hAnsi="Calibri" w:cs="Calibri"/>
          <w:color w:val="000000"/>
          <w:sz w:val="22"/>
          <w:szCs w:val="22"/>
        </w:rPr>
        <w:t>ou de</w:t>
      </w:r>
      <w:r>
        <w:rPr>
          <w:rFonts w:ascii="Calibri" w:hAnsi="Calibri" w:cs="Calibri"/>
          <w:color w:val="000000"/>
          <w:sz w:val="22"/>
          <w:szCs w:val="22"/>
        </w:rPr>
        <w:t xml:space="preserve"> soutenir des activités lucratives est strictement interdite.</w:t>
      </w:r>
    </w:p>
    <w:p w:rsidR="00457D58" w:rsidRDefault="00457D58" w:rsidP="00457D58">
      <w:pPr>
        <w:jc w:val="both"/>
        <w:rPr>
          <w:rFonts w:ascii="Calibri" w:hAnsi="Calibri" w:cs="Calibri"/>
          <w:color w:val="000000"/>
          <w:sz w:val="22"/>
          <w:szCs w:val="22"/>
        </w:rPr>
      </w:pPr>
      <w:r>
        <w:rPr>
          <w:rFonts w:ascii="Calibri" w:hAnsi="Calibri" w:cs="Calibri"/>
          <w:color w:val="000000"/>
          <w:sz w:val="22"/>
          <w:szCs w:val="22"/>
        </w:rPr>
        <w:t xml:space="preserve">Il est aussi prohibé de créer ou mettre à jour au moyen de l’infrastructure </w:t>
      </w:r>
      <w:r w:rsidR="006174E3">
        <w:rPr>
          <w:rFonts w:ascii="Calibri" w:hAnsi="Calibri" w:cs="Calibri"/>
          <w:color w:val="000000"/>
          <w:sz w:val="22"/>
          <w:szCs w:val="22"/>
        </w:rPr>
        <w:t>de l’établissement tout site internet, notamment des pages personnelles.</w:t>
      </w:r>
    </w:p>
    <w:p w:rsidR="006174E3" w:rsidRDefault="006174E3" w:rsidP="00457D58">
      <w:pPr>
        <w:jc w:val="both"/>
        <w:rPr>
          <w:rFonts w:ascii="Calibri" w:hAnsi="Calibri" w:cs="Calibri"/>
          <w:color w:val="000000"/>
          <w:sz w:val="22"/>
          <w:szCs w:val="22"/>
        </w:rPr>
      </w:pPr>
    </w:p>
    <w:p w:rsidR="007A3DBE" w:rsidRDefault="007A3DBE">
      <w:pPr>
        <w:spacing w:after="160" w:line="259" w:lineRule="auto"/>
        <w:rPr>
          <w:rFonts w:ascii="Calibri" w:hAnsi="Calibri" w:cs="Calibri"/>
          <w:color w:val="000000"/>
          <w:sz w:val="22"/>
          <w:szCs w:val="22"/>
        </w:rPr>
      </w:pPr>
      <w:r>
        <w:rPr>
          <w:rFonts w:ascii="Calibri" w:hAnsi="Calibri" w:cs="Calibri"/>
          <w:color w:val="000000"/>
          <w:sz w:val="22"/>
          <w:szCs w:val="22"/>
        </w:rPr>
        <w:br w:type="page"/>
      </w:r>
    </w:p>
    <w:p w:rsidR="006174E3" w:rsidRDefault="006174E3" w:rsidP="00457D58">
      <w:pPr>
        <w:jc w:val="both"/>
        <w:rPr>
          <w:rFonts w:ascii="Calibri" w:hAnsi="Calibri" w:cs="Calibri"/>
          <w:color w:val="000000"/>
          <w:sz w:val="22"/>
          <w:szCs w:val="22"/>
        </w:rPr>
      </w:pPr>
      <w:r>
        <w:rPr>
          <w:rFonts w:ascii="Calibri" w:hAnsi="Calibri" w:cs="Calibri"/>
          <w:color w:val="000000"/>
          <w:sz w:val="22"/>
          <w:szCs w:val="22"/>
        </w:rPr>
        <w:lastRenderedPageBreak/>
        <w:tab/>
        <w:t xml:space="preserve">Il est interdit de se connecter à des sites internet dont le contenu est contraire à l’ordre public, aux bonnes mœurs ou à l’image de marque de l’établissement (pédopornographie, apologie des crimes contre l’humanité et provocation à la discrimination, à la haine ou à la violence à l’égard d’une personne à raison de leur origine ou de leur appartenance ou non à une ethnie, une nation, une race ou une religion déterminée, </w:t>
      </w:r>
      <w:proofErr w:type="spellStart"/>
      <w:r>
        <w:rPr>
          <w:rFonts w:ascii="Calibri" w:hAnsi="Calibri" w:cs="Calibri"/>
          <w:color w:val="000000"/>
          <w:sz w:val="22"/>
          <w:szCs w:val="22"/>
        </w:rPr>
        <w:t>etc</w:t>
      </w:r>
      <w:proofErr w:type="spellEnd"/>
      <w:r>
        <w:rPr>
          <w:rFonts w:ascii="Calibri" w:hAnsi="Calibri" w:cs="Calibri"/>
          <w:color w:val="000000"/>
          <w:sz w:val="22"/>
          <w:szCs w:val="22"/>
        </w:rPr>
        <w:t>) ainsi qu’à ceux pouvant compo</w:t>
      </w:r>
      <w:r w:rsidR="007A3DBE">
        <w:rPr>
          <w:rFonts w:ascii="Calibri" w:hAnsi="Calibri" w:cs="Calibri"/>
          <w:color w:val="000000"/>
          <w:sz w:val="22"/>
          <w:szCs w:val="22"/>
        </w:rPr>
        <w:t>rter un risque pour la sécurité</w:t>
      </w:r>
      <w:r>
        <w:rPr>
          <w:rFonts w:ascii="Calibri" w:hAnsi="Calibri" w:cs="Calibri"/>
          <w:color w:val="000000"/>
          <w:sz w:val="22"/>
          <w:szCs w:val="22"/>
        </w:rPr>
        <w:t xml:space="preserve"> du système d’information de l’établissement o</w:t>
      </w:r>
      <w:r w:rsidR="007A3DBE">
        <w:rPr>
          <w:rFonts w:ascii="Calibri" w:hAnsi="Calibri" w:cs="Calibri"/>
          <w:color w:val="000000"/>
          <w:sz w:val="22"/>
          <w:szCs w:val="22"/>
        </w:rPr>
        <w:t>u engageant financièrement celui</w:t>
      </w:r>
      <w:r>
        <w:rPr>
          <w:rFonts w:ascii="Calibri" w:hAnsi="Calibri" w:cs="Calibri"/>
          <w:color w:val="000000"/>
          <w:sz w:val="22"/>
          <w:szCs w:val="22"/>
        </w:rPr>
        <w:t>-ci.</w:t>
      </w:r>
    </w:p>
    <w:p w:rsidR="006174E3" w:rsidRDefault="006174E3" w:rsidP="00457D58">
      <w:pPr>
        <w:jc w:val="both"/>
        <w:rPr>
          <w:rFonts w:ascii="Calibri" w:hAnsi="Calibri" w:cs="Calibri"/>
          <w:color w:val="000000"/>
          <w:sz w:val="22"/>
          <w:szCs w:val="22"/>
        </w:rPr>
      </w:pPr>
    </w:p>
    <w:p w:rsidR="006174E3" w:rsidRDefault="006174E3" w:rsidP="00457D58">
      <w:pPr>
        <w:jc w:val="both"/>
        <w:rPr>
          <w:rFonts w:ascii="Calibri" w:hAnsi="Calibri" w:cs="Calibri"/>
          <w:color w:val="000000"/>
          <w:sz w:val="22"/>
          <w:szCs w:val="22"/>
        </w:rPr>
      </w:pPr>
      <w:r>
        <w:rPr>
          <w:rFonts w:ascii="Calibri" w:hAnsi="Calibri" w:cs="Calibri"/>
          <w:color w:val="000000"/>
          <w:sz w:val="22"/>
          <w:szCs w:val="22"/>
        </w:rPr>
        <w:tab/>
        <w:t xml:space="preserve">Le téléchargement, en toute ou partie, de données numériques soumis aux droits d’auteurs ou à la loi copyright (fichiers musicaux, logiciels propriétaires, </w:t>
      </w:r>
      <w:proofErr w:type="spellStart"/>
      <w:r>
        <w:rPr>
          <w:rFonts w:ascii="Calibri" w:hAnsi="Calibri" w:cs="Calibri"/>
          <w:color w:val="000000"/>
          <w:sz w:val="22"/>
          <w:szCs w:val="22"/>
        </w:rPr>
        <w:t>etc</w:t>
      </w:r>
      <w:proofErr w:type="spellEnd"/>
      <w:r>
        <w:rPr>
          <w:rFonts w:ascii="Calibri" w:hAnsi="Calibri" w:cs="Calibri"/>
          <w:color w:val="000000"/>
          <w:sz w:val="22"/>
          <w:szCs w:val="22"/>
        </w:rPr>
        <w:t>) est strictement interdit.</w:t>
      </w:r>
    </w:p>
    <w:p w:rsidR="006174E3" w:rsidRDefault="006174E3" w:rsidP="00457D58">
      <w:pPr>
        <w:jc w:val="both"/>
        <w:rPr>
          <w:rFonts w:ascii="Calibri" w:hAnsi="Calibri" w:cs="Calibri"/>
          <w:color w:val="000000"/>
          <w:sz w:val="22"/>
          <w:szCs w:val="22"/>
        </w:rPr>
      </w:pPr>
      <w:r>
        <w:rPr>
          <w:rFonts w:ascii="Calibri" w:hAnsi="Calibri" w:cs="Calibri"/>
          <w:color w:val="000000"/>
          <w:sz w:val="22"/>
          <w:szCs w:val="22"/>
        </w:rPr>
        <w:t>Le stockage sur le réseau de données à caractère non professionnel téléchargés sur Internet est interdit.</w:t>
      </w:r>
    </w:p>
    <w:p w:rsidR="006174E3" w:rsidRDefault="006174E3" w:rsidP="00457D58">
      <w:pPr>
        <w:jc w:val="both"/>
        <w:rPr>
          <w:rFonts w:ascii="Calibri" w:hAnsi="Calibri" w:cs="Calibri"/>
          <w:color w:val="000000"/>
          <w:sz w:val="22"/>
          <w:szCs w:val="22"/>
        </w:rPr>
      </w:pPr>
      <w:r>
        <w:rPr>
          <w:rFonts w:ascii="Calibri" w:hAnsi="Calibri" w:cs="Calibri"/>
          <w:color w:val="000000"/>
          <w:sz w:val="22"/>
          <w:szCs w:val="22"/>
        </w:rPr>
        <w:t>Toute saisie d’informations sur un site internet professionnel nécessite l’autorisation préalable de la direction.</w:t>
      </w:r>
    </w:p>
    <w:p w:rsidR="006174E3" w:rsidRDefault="006174E3" w:rsidP="00457D58">
      <w:pPr>
        <w:jc w:val="both"/>
        <w:rPr>
          <w:rFonts w:ascii="Calibri" w:hAnsi="Calibri" w:cs="Calibri"/>
          <w:color w:val="000000"/>
          <w:sz w:val="22"/>
          <w:szCs w:val="22"/>
        </w:rPr>
      </w:pPr>
      <w:r>
        <w:rPr>
          <w:rFonts w:ascii="Calibri" w:hAnsi="Calibri" w:cs="Calibri"/>
          <w:color w:val="000000"/>
          <w:sz w:val="22"/>
          <w:szCs w:val="22"/>
        </w:rPr>
        <w:t>Toute procédure d’achats personnels sur Internet est formellement interdite.</w:t>
      </w:r>
    </w:p>
    <w:p w:rsidR="006174E3" w:rsidRDefault="006174E3" w:rsidP="00457D58">
      <w:pPr>
        <w:jc w:val="both"/>
        <w:rPr>
          <w:rFonts w:ascii="Calibri" w:hAnsi="Calibri" w:cs="Calibri"/>
          <w:color w:val="000000"/>
          <w:sz w:val="22"/>
          <w:szCs w:val="22"/>
        </w:rPr>
      </w:pPr>
    </w:p>
    <w:p w:rsidR="006174E3" w:rsidRDefault="006174E3" w:rsidP="00457D58">
      <w:pPr>
        <w:jc w:val="both"/>
        <w:rPr>
          <w:rFonts w:ascii="Calibri" w:hAnsi="Calibri" w:cs="Calibri"/>
          <w:color w:val="000000"/>
          <w:sz w:val="22"/>
          <w:szCs w:val="22"/>
        </w:rPr>
      </w:pPr>
      <w:r>
        <w:rPr>
          <w:rFonts w:ascii="Calibri" w:hAnsi="Calibri" w:cs="Calibri"/>
          <w:color w:val="000000"/>
          <w:sz w:val="22"/>
          <w:szCs w:val="22"/>
        </w:rPr>
        <w:tab/>
        <w:t>L’utilisation de forums de discussion est autorisée pour un usage professionnel. Tout utilisateur participant à un forum fait figurer en bas de chacun des messages publiés la mention suivante</w:t>
      </w:r>
      <w:r w:rsidR="00D70C9D">
        <w:rPr>
          <w:rFonts w:ascii="Calibri" w:hAnsi="Calibri" w:cs="Calibri"/>
          <w:color w:val="000000"/>
          <w:sz w:val="22"/>
          <w:szCs w:val="22"/>
        </w:rPr>
        <w:t> : « Le contenu de ce message n’engage que son auteur et en aucun cas l’établissement EHPAD Les Orangers ».</w:t>
      </w:r>
    </w:p>
    <w:p w:rsidR="00D70C9D" w:rsidRDefault="00D70C9D" w:rsidP="00457D58">
      <w:pPr>
        <w:jc w:val="both"/>
        <w:rPr>
          <w:rFonts w:ascii="Calibri" w:hAnsi="Calibri" w:cs="Calibri"/>
          <w:color w:val="000000"/>
          <w:sz w:val="22"/>
          <w:szCs w:val="22"/>
        </w:rPr>
      </w:pPr>
      <w:r>
        <w:rPr>
          <w:rFonts w:ascii="Calibri" w:hAnsi="Calibri" w:cs="Calibri"/>
          <w:color w:val="000000"/>
          <w:sz w:val="22"/>
          <w:szCs w:val="22"/>
        </w:rPr>
        <w:t>L’utilisation des services de messagerie instantanée « Chat » est interdite, sauf autorisation expresse de la direction.</w:t>
      </w:r>
    </w:p>
    <w:p w:rsidR="00D70C9D" w:rsidRDefault="00D70C9D" w:rsidP="00457D58">
      <w:pPr>
        <w:jc w:val="both"/>
        <w:rPr>
          <w:rFonts w:ascii="Calibri" w:hAnsi="Calibri" w:cs="Calibri"/>
          <w:color w:val="000000"/>
          <w:sz w:val="22"/>
          <w:szCs w:val="22"/>
        </w:rPr>
      </w:pPr>
    </w:p>
    <w:p w:rsidR="00D70C9D" w:rsidRDefault="008F01AF" w:rsidP="00457D58">
      <w:pPr>
        <w:jc w:val="both"/>
        <w:rPr>
          <w:rFonts w:ascii="Calibri" w:hAnsi="Calibri" w:cs="Calibri"/>
          <w:color w:val="000000"/>
          <w:sz w:val="22"/>
          <w:szCs w:val="22"/>
        </w:rPr>
      </w:pPr>
      <w:r>
        <w:rPr>
          <w:rFonts w:ascii="Calibri" w:hAnsi="Calibri" w:cs="Calibri"/>
          <w:color w:val="000000"/>
          <w:sz w:val="22"/>
          <w:szCs w:val="22"/>
        </w:rPr>
        <w:tab/>
        <w:t>Les utilisateurs sont informés que la direction enregistre leur activité sur Internet et que ces traces pourront être exploitées à des fins statistiques, contrôle et vérification dans les limites prévues par la loi.</w:t>
      </w:r>
    </w:p>
    <w:p w:rsidR="008F01AF" w:rsidRDefault="008F01AF" w:rsidP="00457D58">
      <w:pPr>
        <w:jc w:val="both"/>
        <w:rPr>
          <w:rFonts w:ascii="Calibri" w:hAnsi="Calibri" w:cs="Calibri"/>
          <w:color w:val="000000"/>
          <w:sz w:val="22"/>
          <w:szCs w:val="22"/>
        </w:rPr>
      </w:pPr>
      <w:r>
        <w:rPr>
          <w:rFonts w:ascii="Calibri" w:hAnsi="Calibri" w:cs="Calibri"/>
          <w:color w:val="000000"/>
          <w:sz w:val="22"/>
          <w:szCs w:val="22"/>
        </w:rPr>
        <w:t>Pour éviter les abus, la direction peut procéder, à tout moment, au contrôle des connexions entrantes et sortantes et des sites les plus visités.</w:t>
      </w:r>
    </w:p>
    <w:p w:rsidR="008F01AF" w:rsidRPr="007A3DBE" w:rsidRDefault="008F01AF" w:rsidP="008F01AF">
      <w:pPr>
        <w:pStyle w:val="Titre3"/>
        <w:rPr>
          <w:rFonts w:ascii="Calibri" w:hAnsi="Calibri" w:cs="Calibri"/>
          <w:sz w:val="22"/>
          <w:szCs w:val="22"/>
        </w:rPr>
      </w:pPr>
    </w:p>
    <w:p w:rsidR="008F01AF" w:rsidRPr="007A3DBE" w:rsidRDefault="008F01AF" w:rsidP="008F01AF">
      <w:pPr>
        <w:pStyle w:val="Titre3"/>
        <w:rPr>
          <w:rFonts w:ascii="Calibri" w:hAnsi="Calibri" w:cs="Calibri"/>
          <w:sz w:val="22"/>
          <w:szCs w:val="22"/>
        </w:rPr>
      </w:pPr>
    </w:p>
    <w:p w:rsidR="008F01AF" w:rsidRPr="00E53495" w:rsidRDefault="008F01AF" w:rsidP="008F01AF">
      <w:pPr>
        <w:pStyle w:val="Titre3"/>
        <w:rPr>
          <w:rFonts w:ascii="Calibri" w:hAnsi="Calibri" w:cs="Calibri"/>
          <w:szCs w:val="28"/>
        </w:rPr>
      </w:pPr>
      <w:r>
        <w:rPr>
          <w:rFonts w:ascii="Calibri" w:hAnsi="Calibri" w:cs="Calibri"/>
          <w:szCs w:val="28"/>
        </w:rPr>
        <w:t xml:space="preserve">VI </w:t>
      </w:r>
      <w:r w:rsidRPr="00E53495">
        <w:rPr>
          <w:rFonts w:ascii="Calibri" w:hAnsi="Calibri" w:cs="Calibri"/>
          <w:szCs w:val="28"/>
        </w:rPr>
        <w:t xml:space="preserve">– </w:t>
      </w:r>
      <w:r>
        <w:rPr>
          <w:rFonts w:ascii="Calibri" w:hAnsi="Calibri" w:cs="Calibri"/>
          <w:szCs w:val="28"/>
        </w:rPr>
        <w:t>LE TELEPHONE</w:t>
      </w:r>
    </w:p>
    <w:p w:rsidR="008F01AF" w:rsidRDefault="008F01AF" w:rsidP="008F01AF">
      <w:pPr>
        <w:ind w:firstLine="567"/>
        <w:jc w:val="both"/>
        <w:rPr>
          <w:rFonts w:ascii="Calibri" w:hAnsi="Calibri" w:cs="Calibri"/>
          <w:color w:val="000000"/>
          <w:sz w:val="22"/>
          <w:szCs w:val="22"/>
        </w:rPr>
      </w:pPr>
    </w:p>
    <w:p w:rsidR="008F01AF" w:rsidRDefault="007A3DBE" w:rsidP="008F01AF">
      <w:pPr>
        <w:ind w:firstLine="708"/>
        <w:jc w:val="both"/>
        <w:rPr>
          <w:rFonts w:ascii="Calibri" w:hAnsi="Calibri" w:cs="Calibri"/>
          <w:color w:val="000000"/>
          <w:sz w:val="22"/>
          <w:szCs w:val="22"/>
        </w:rPr>
      </w:pPr>
      <w:r>
        <w:rPr>
          <w:rFonts w:ascii="Calibri" w:hAnsi="Calibri" w:cs="Calibri"/>
          <w:color w:val="000000"/>
          <w:sz w:val="22"/>
          <w:szCs w:val="22"/>
        </w:rPr>
        <w:t>L’utilisation d</w:t>
      </w:r>
      <w:r w:rsidR="008F01AF">
        <w:rPr>
          <w:rFonts w:ascii="Calibri" w:hAnsi="Calibri" w:cs="Calibri"/>
          <w:color w:val="000000"/>
          <w:sz w:val="22"/>
          <w:szCs w:val="22"/>
        </w:rPr>
        <w:t>es téléphones fixes et portables est réservée à des fins professionnelles. Néanmoins, un usage ponctuel du téléphone pour des communications personnelles locales est toléré à condition que cela n’entrave pas l’activité professionnelle.</w:t>
      </w:r>
    </w:p>
    <w:p w:rsidR="008F01AF" w:rsidRDefault="008F01AF" w:rsidP="008F01AF">
      <w:pPr>
        <w:jc w:val="both"/>
        <w:rPr>
          <w:rFonts w:ascii="Calibri" w:hAnsi="Calibri" w:cs="Calibri"/>
          <w:color w:val="000000"/>
          <w:sz w:val="22"/>
          <w:szCs w:val="22"/>
        </w:rPr>
      </w:pPr>
      <w:r>
        <w:rPr>
          <w:rFonts w:ascii="Calibri" w:hAnsi="Calibri" w:cs="Calibri"/>
          <w:color w:val="000000"/>
          <w:sz w:val="22"/>
          <w:szCs w:val="22"/>
        </w:rPr>
        <w:t>La direction peut procéder au contrôle de l’ensemble des appels émis.</w:t>
      </w:r>
    </w:p>
    <w:p w:rsidR="008F01AF" w:rsidRDefault="008F01AF" w:rsidP="008F01AF">
      <w:pPr>
        <w:jc w:val="both"/>
        <w:rPr>
          <w:rFonts w:ascii="Calibri" w:hAnsi="Calibri" w:cs="Calibri"/>
          <w:color w:val="000000"/>
          <w:sz w:val="22"/>
          <w:szCs w:val="22"/>
        </w:rPr>
      </w:pPr>
    </w:p>
    <w:p w:rsidR="00D70C9D" w:rsidRDefault="008F01AF" w:rsidP="008F01AF">
      <w:pPr>
        <w:ind w:firstLine="708"/>
        <w:jc w:val="both"/>
        <w:rPr>
          <w:rFonts w:ascii="Calibri" w:hAnsi="Calibri" w:cs="Calibri"/>
          <w:color w:val="000000"/>
          <w:sz w:val="22"/>
          <w:szCs w:val="22"/>
        </w:rPr>
      </w:pPr>
      <w:r>
        <w:rPr>
          <w:rFonts w:ascii="Calibri" w:hAnsi="Calibri" w:cs="Calibri"/>
          <w:color w:val="000000"/>
          <w:sz w:val="22"/>
          <w:szCs w:val="22"/>
        </w:rPr>
        <w:t xml:space="preserve">L’utilisation des téléphones portables personnels doit rester </w:t>
      </w:r>
      <w:r w:rsidR="00E30E49">
        <w:rPr>
          <w:rFonts w:ascii="Calibri" w:hAnsi="Calibri" w:cs="Calibri"/>
          <w:color w:val="000000"/>
          <w:sz w:val="22"/>
          <w:szCs w:val="22"/>
        </w:rPr>
        <w:t>occasionnelle et discrète. Par conséquent, il est demandé au personnel de mettre leur téléphone portable en mode vibreur et de ne pas l’utiliser dans les étages ni dans les parties communes.</w:t>
      </w:r>
    </w:p>
    <w:p w:rsidR="00E30E49" w:rsidRDefault="00E30E49" w:rsidP="00E30E49">
      <w:pPr>
        <w:jc w:val="both"/>
        <w:rPr>
          <w:rFonts w:ascii="Calibri" w:hAnsi="Calibri" w:cs="Calibri"/>
          <w:color w:val="000000"/>
          <w:sz w:val="22"/>
          <w:szCs w:val="22"/>
        </w:rPr>
      </w:pPr>
      <w:r>
        <w:rPr>
          <w:rFonts w:ascii="Calibri" w:hAnsi="Calibri" w:cs="Calibri"/>
          <w:color w:val="000000"/>
          <w:sz w:val="22"/>
          <w:szCs w:val="22"/>
        </w:rPr>
        <w:t>Le téléphone portable peut par contre être utilisé durant le temps de pause, et en salle du personnel.</w:t>
      </w:r>
    </w:p>
    <w:p w:rsidR="00E30E49" w:rsidRDefault="00E30E49" w:rsidP="00E30E49">
      <w:pPr>
        <w:jc w:val="both"/>
        <w:rPr>
          <w:rFonts w:ascii="Calibri" w:hAnsi="Calibri" w:cs="Calibri"/>
          <w:color w:val="000000"/>
          <w:sz w:val="22"/>
          <w:szCs w:val="22"/>
        </w:rPr>
      </w:pPr>
    </w:p>
    <w:p w:rsidR="00E30E49" w:rsidRDefault="00E30E49" w:rsidP="00E30E49">
      <w:pPr>
        <w:jc w:val="both"/>
        <w:rPr>
          <w:rFonts w:ascii="Calibri" w:hAnsi="Calibri" w:cs="Calibri"/>
          <w:color w:val="000000"/>
          <w:sz w:val="22"/>
          <w:szCs w:val="22"/>
        </w:rPr>
      </w:pPr>
      <w:r>
        <w:rPr>
          <w:rFonts w:ascii="Calibri" w:hAnsi="Calibri" w:cs="Calibri"/>
          <w:color w:val="000000"/>
          <w:sz w:val="22"/>
          <w:szCs w:val="22"/>
        </w:rPr>
        <w:tab/>
        <w:t>En cas d’absence, l’utilisateur doit effectuer un renvoi sur le poste d’un autre agent du service ou sur l’accueil téléphonique.</w:t>
      </w:r>
    </w:p>
    <w:p w:rsidR="00E30E49" w:rsidRDefault="00E30E49" w:rsidP="00E30E49">
      <w:pPr>
        <w:jc w:val="both"/>
        <w:rPr>
          <w:rFonts w:ascii="Calibri" w:hAnsi="Calibri" w:cs="Calibri"/>
          <w:color w:val="000000"/>
          <w:sz w:val="22"/>
          <w:szCs w:val="22"/>
        </w:rPr>
      </w:pPr>
    </w:p>
    <w:p w:rsidR="00E30E49" w:rsidRDefault="00E30E49" w:rsidP="00E30E49">
      <w:pPr>
        <w:jc w:val="both"/>
        <w:rPr>
          <w:rFonts w:ascii="Calibri" w:hAnsi="Calibri" w:cs="Calibri"/>
          <w:color w:val="000000"/>
          <w:sz w:val="22"/>
          <w:szCs w:val="22"/>
        </w:rPr>
      </w:pPr>
      <w:r>
        <w:rPr>
          <w:rFonts w:ascii="Calibri" w:hAnsi="Calibri" w:cs="Calibri"/>
          <w:color w:val="000000"/>
          <w:sz w:val="22"/>
          <w:szCs w:val="22"/>
        </w:rPr>
        <w:tab/>
        <w:t>L’agent, qui quitte définitivement la collectivité, doit restituer le téléphone portable professionnel.</w:t>
      </w:r>
    </w:p>
    <w:p w:rsidR="00E30E49" w:rsidRDefault="00E30E49" w:rsidP="00E30E49">
      <w:pPr>
        <w:jc w:val="both"/>
        <w:rPr>
          <w:rFonts w:ascii="Calibri" w:hAnsi="Calibri" w:cs="Calibri"/>
          <w:color w:val="000000"/>
          <w:sz w:val="22"/>
          <w:szCs w:val="22"/>
        </w:rPr>
      </w:pPr>
    </w:p>
    <w:p w:rsidR="00E30E49" w:rsidRDefault="00E30E49" w:rsidP="00E30E49">
      <w:pPr>
        <w:jc w:val="both"/>
        <w:rPr>
          <w:rFonts w:ascii="Calibri" w:hAnsi="Calibri" w:cs="Calibri"/>
          <w:color w:val="000000"/>
          <w:sz w:val="22"/>
          <w:szCs w:val="22"/>
        </w:rPr>
      </w:pPr>
      <w:r>
        <w:rPr>
          <w:rFonts w:ascii="Calibri" w:hAnsi="Calibri" w:cs="Calibri"/>
          <w:color w:val="000000"/>
          <w:sz w:val="22"/>
          <w:szCs w:val="22"/>
        </w:rPr>
        <w:tab/>
        <w:t>L’utilisateur doit veiller à soigner sa présentation lors d’un appel pour faciliter son identification et/ou son service.</w:t>
      </w:r>
    </w:p>
    <w:p w:rsidR="00E30E49" w:rsidRDefault="00E30E49" w:rsidP="00E30E49">
      <w:pPr>
        <w:jc w:val="both"/>
        <w:rPr>
          <w:rFonts w:ascii="Calibri" w:hAnsi="Calibri" w:cs="Calibri"/>
          <w:color w:val="000000"/>
          <w:sz w:val="22"/>
          <w:szCs w:val="22"/>
        </w:rPr>
      </w:pPr>
      <w:r>
        <w:rPr>
          <w:rFonts w:ascii="Calibri" w:hAnsi="Calibri" w:cs="Calibri"/>
          <w:color w:val="000000"/>
          <w:sz w:val="22"/>
          <w:szCs w:val="22"/>
        </w:rPr>
        <w:t xml:space="preserve">Les utilisateurs sont informés que le service informatique enregistre leur activité téléphonique, aussi bien sur les postes fixes que sur les </w:t>
      </w:r>
      <w:r w:rsidR="00FF6A5F">
        <w:rPr>
          <w:rFonts w:ascii="Calibri" w:hAnsi="Calibri" w:cs="Calibri"/>
          <w:color w:val="000000"/>
          <w:sz w:val="22"/>
          <w:szCs w:val="22"/>
        </w:rPr>
        <w:t>mobiles</w:t>
      </w:r>
      <w:r>
        <w:rPr>
          <w:rFonts w:ascii="Calibri" w:hAnsi="Calibri" w:cs="Calibri"/>
          <w:color w:val="000000"/>
          <w:sz w:val="22"/>
          <w:szCs w:val="22"/>
        </w:rPr>
        <w:t>.</w:t>
      </w:r>
    </w:p>
    <w:p w:rsidR="00E30E49" w:rsidRDefault="00E30E49" w:rsidP="00E30E49">
      <w:pPr>
        <w:jc w:val="both"/>
        <w:rPr>
          <w:rFonts w:ascii="Calibri" w:hAnsi="Calibri" w:cs="Calibri"/>
          <w:color w:val="000000"/>
          <w:sz w:val="22"/>
          <w:szCs w:val="22"/>
        </w:rPr>
      </w:pPr>
      <w:r>
        <w:rPr>
          <w:rFonts w:ascii="Calibri" w:hAnsi="Calibri" w:cs="Calibri"/>
          <w:color w:val="000000"/>
          <w:sz w:val="22"/>
          <w:szCs w:val="22"/>
        </w:rPr>
        <w:t xml:space="preserve">Ces traces </w:t>
      </w:r>
      <w:r w:rsidR="001A02B6">
        <w:rPr>
          <w:rFonts w:ascii="Calibri" w:hAnsi="Calibri" w:cs="Calibri"/>
          <w:color w:val="000000"/>
          <w:sz w:val="22"/>
          <w:szCs w:val="22"/>
        </w:rPr>
        <w:t>seront exploitées à des fins de statistiques, contrôle et vérification dans les limites prévues par la loi. Un accès aux numéros détaillés est possible.</w:t>
      </w:r>
      <w:r>
        <w:rPr>
          <w:rFonts w:ascii="Calibri" w:hAnsi="Calibri" w:cs="Calibri"/>
          <w:color w:val="000000"/>
          <w:sz w:val="22"/>
          <w:szCs w:val="22"/>
        </w:rPr>
        <w:t xml:space="preserve"> </w:t>
      </w:r>
    </w:p>
    <w:p w:rsidR="007A3DBE" w:rsidRDefault="007A3DBE">
      <w:pPr>
        <w:spacing w:after="160" w:line="259" w:lineRule="auto"/>
        <w:rPr>
          <w:rFonts w:ascii="Calibri" w:hAnsi="Calibri" w:cs="Calibri"/>
          <w:b/>
          <w:sz w:val="28"/>
          <w:szCs w:val="28"/>
          <w:u w:val="single"/>
        </w:rPr>
      </w:pPr>
      <w:r>
        <w:rPr>
          <w:rFonts w:ascii="Calibri" w:hAnsi="Calibri" w:cs="Calibri"/>
          <w:szCs w:val="28"/>
        </w:rPr>
        <w:br w:type="page"/>
      </w:r>
    </w:p>
    <w:p w:rsidR="001A02B6" w:rsidRPr="00E53495" w:rsidRDefault="001A02B6" w:rsidP="001A02B6">
      <w:pPr>
        <w:pStyle w:val="Titre3"/>
        <w:rPr>
          <w:rFonts w:ascii="Calibri" w:hAnsi="Calibri" w:cs="Calibri"/>
          <w:szCs w:val="28"/>
        </w:rPr>
      </w:pPr>
      <w:r>
        <w:rPr>
          <w:rFonts w:ascii="Calibri" w:hAnsi="Calibri" w:cs="Calibri"/>
          <w:szCs w:val="28"/>
        </w:rPr>
        <w:lastRenderedPageBreak/>
        <w:t xml:space="preserve">VII </w:t>
      </w:r>
      <w:r w:rsidRPr="00E53495">
        <w:rPr>
          <w:rFonts w:ascii="Calibri" w:hAnsi="Calibri" w:cs="Calibri"/>
          <w:szCs w:val="28"/>
        </w:rPr>
        <w:t xml:space="preserve">– </w:t>
      </w:r>
      <w:r>
        <w:rPr>
          <w:rFonts w:ascii="Calibri" w:hAnsi="Calibri" w:cs="Calibri"/>
          <w:szCs w:val="28"/>
        </w:rPr>
        <w:t>CYBER ATTAQUE</w:t>
      </w:r>
    </w:p>
    <w:p w:rsidR="001A02B6" w:rsidRDefault="001A02B6" w:rsidP="001A02B6">
      <w:pPr>
        <w:ind w:firstLine="567"/>
        <w:jc w:val="both"/>
        <w:rPr>
          <w:rFonts w:ascii="Calibri" w:hAnsi="Calibri" w:cs="Calibri"/>
          <w:color w:val="000000"/>
          <w:sz w:val="22"/>
          <w:szCs w:val="22"/>
        </w:rPr>
      </w:pPr>
    </w:p>
    <w:p w:rsidR="00506C90" w:rsidRDefault="001A02B6" w:rsidP="001A02B6">
      <w:pPr>
        <w:ind w:firstLine="708"/>
        <w:jc w:val="both"/>
        <w:rPr>
          <w:rFonts w:ascii="Calibri" w:hAnsi="Calibri" w:cs="Calibri"/>
          <w:color w:val="000000"/>
          <w:sz w:val="22"/>
          <w:szCs w:val="22"/>
        </w:rPr>
      </w:pPr>
      <w:r>
        <w:rPr>
          <w:rFonts w:ascii="Calibri" w:hAnsi="Calibri" w:cs="Calibri"/>
          <w:color w:val="000000"/>
          <w:sz w:val="22"/>
          <w:szCs w:val="22"/>
        </w:rPr>
        <w:t>L</w:t>
      </w:r>
      <w:r w:rsidR="00506C90">
        <w:rPr>
          <w:rFonts w:ascii="Calibri" w:hAnsi="Calibri" w:cs="Calibri"/>
          <w:color w:val="000000"/>
          <w:sz w:val="22"/>
          <w:szCs w:val="22"/>
        </w:rPr>
        <w:t>es systèmes sont de plus en plus vulnérables et il convient d’être très vigilant.</w:t>
      </w:r>
    </w:p>
    <w:p w:rsidR="001A02B6" w:rsidRDefault="00506C90" w:rsidP="00506C90">
      <w:pPr>
        <w:jc w:val="both"/>
        <w:rPr>
          <w:rFonts w:ascii="Calibri" w:hAnsi="Calibri" w:cs="Calibri"/>
          <w:color w:val="000000"/>
          <w:sz w:val="22"/>
          <w:szCs w:val="22"/>
        </w:rPr>
      </w:pPr>
      <w:r>
        <w:rPr>
          <w:rFonts w:ascii="Calibri" w:hAnsi="Calibri" w:cs="Calibri"/>
          <w:color w:val="000000"/>
          <w:sz w:val="22"/>
          <w:szCs w:val="22"/>
        </w:rPr>
        <w:t xml:space="preserve">Les établissements ont l’obligation de déclarer tous les incidents informatiques qu’ils rencontrent. </w:t>
      </w:r>
    </w:p>
    <w:p w:rsidR="001A02B6" w:rsidRDefault="001A02B6" w:rsidP="00E30E49">
      <w:pPr>
        <w:jc w:val="both"/>
        <w:rPr>
          <w:rFonts w:ascii="Calibri" w:hAnsi="Calibri" w:cs="Calibri"/>
          <w:color w:val="000000"/>
          <w:sz w:val="22"/>
          <w:szCs w:val="22"/>
        </w:rPr>
      </w:pPr>
    </w:p>
    <w:p w:rsidR="00506C90" w:rsidRDefault="00506C90" w:rsidP="00E30E49">
      <w:pPr>
        <w:jc w:val="both"/>
        <w:rPr>
          <w:rFonts w:ascii="Calibri" w:hAnsi="Calibri" w:cs="Calibri"/>
          <w:color w:val="000000"/>
          <w:sz w:val="22"/>
          <w:szCs w:val="22"/>
        </w:rPr>
      </w:pPr>
      <w:r>
        <w:rPr>
          <w:rFonts w:ascii="Calibri" w:hAnsi="Calibri" w:cs="Calibri"/>
          <w:color w:val="000000"/>
          <w:sz w:val="22"/>
          <w:szCs w:val="22"/>
        </w:rPr>
        <w:tab/>
        <w:t>Aujourd’hui, les établissements sont essentiellement confrontés à des « </w:t>
      </w:r>
      <w:proofErr w:type="spellStart"/>
      <w:r>
        <w:rPr>
          <w:rFonts w:ascii="Calibri" w:hAnsi="Calibri" w:cs="Calibri"/>
          <w:color w:val="000000"/>
          <w:sz w:val="22"/>
          <w:szCs w:val="22"/>
        </w:rPr>
        <w:t>cryptovirus</w:t>
      </w:r>
      <w:proofErr w:type="spellEnd"/>
      <w:r>
        <w:rPr>
          <w:rFonts w:ascii="Calibri" w:hAnsi="Calibri" w:cs="Calibri"/>
          <w:color w:val="000000"/>
          <w:sz w:val="22"/>
          <w:szCs w:val="22"/>
        </w:rPr>
        <w:t> », qui s’installent sur les postes de travail ou sur les serveurs.</w:t>
      </w:r>
    </w:p>
    <w:p w:rsidR="00506C90" w:rsidRDefault="00506C90" w:rsidP="00E30E49">
      <w:pPr>
        <w:jc w:val="both"/>
        <w:rPr>
          <w:rFonts w:ascii="Calibri" w:hAnsi="Calibri" w:cs="Calibri"/>
          <w:color w:val="000000"/>
          <w:sz w:val="22"/>
          <w:szCs w:val="22"/>
        </w:rPr>
      </w:pPr>
      <w:r>
        <w:rPr>
          <w:rFonts w:ascii="Calibri" w:hAnsi="Calibri" w:cs="Calibri"/>
          <w:color w:val="000000"/>
          <w:sz w:val="22"/>
          <w:szCs w:val="22"/>
        </w:rPr>
        <w:t>Les « </w:t>
      </w:r>
      <w:proofErr w:type="spellStart"/>
      <w:r>
        <w:rPr>
          <w:rFonts w:ascii="Calibri" w:hAnsi="Calibri" w:cs="Calibri"/>
          <w:color w:val="000000"/>
          <w:sz w:val="22"/>
          <w:szCs w:val="22"/>
        </w:rPr>
        <w:t>cryptovirus</w:t>
      </w:r>
      <w:proofErr w:type="spellEnd"/>
      <w:r>
        <w:rPr>
          <w:rFonts w:ascii="Calibri" w:hAnsi="Calibri" w:cs="Calibri"/>
          <w:color w:val="000000"/>
          <w:sz w:val="22"/>
          <w:szCs w:val="22"/>
        </w:rPr>
        <w:t xml:space="preserve"> » rentrent dans les ordinateurs, bien souvent par l’intermédiaire d’un mail, ils chiffrent les données et rendent l’accession à </w:t>
      </w:r>
      <w:proofErr w:type="gramStart"/>
      <w:r>
        <w:rPr>
          <w:rFonts w:ascii="Calibri" w:hAnsi="Calibri" w:cs="Calibri"/>
          <w:color w:val="000000"/>
          <w:sz w:val="22"/>
          <w:szCs w:val="22"/>
        </w:rPr>
        <w:t>ces données tout à fait impossible</w:t>
      </w:r>
      <w:proofErr w:type="gramEnd"/>
      <w:r>
        <w:rPr>
          <w:rFonts w:ascii="Calibri" w:hAnsi="Calibri" w:cs="Calibri"/>
          <w:color w:val="000000"/>
          <w:sz w:val="22"/>
          <w:szCs w:val="22"/>
        </w:rPr>
        <w:t>, sauf à payer une rançon. Mais les sauvegardes peuvent être chiffrées.</w:t>
      </w:r>
    </w:p>
    <w:p w:rsidR="00506C90" w:rsidRDefault="00506C90" w:rsidP="00E30E49">
      <w:pPr>
        <w:jc w:val="both"/>
        <w:rPr>
          <w:rFonts w:ascii="Calibri" w:hAnsi="Calibri" w:cs="Calibri"/>
          <w:color w:val="000000"/>
          <w:sz w:val="22"/>
          <w:szCs w:val="22"/>
        </w:rPr>
      </w:pPr>
    </w:p>
    <w:p w:rsidR="00506C90" w:rsidRDefault="00506C90" w:rsidP="00E30E49">
      <w:pPr>
        <w:jc w:val="both"/>
        <w:rPr>
          <w:rFonts w:ascii="Calibri" w:hAnsi="Calibri" w:cs="Calibri"/>
          <w:color w:val="000000"/>
          <w:sz w:val="22"/>
          <w:szCs w:val="22"/>
        </w:rPr>
      </w:pPr>
      <w:r>
        <w:rPr>
          <w:rFonts w:ascii="Calibri" w:hAnsi="Calibri" w:cs="Calibri"/>
          <w:color w:val="000000"/>
          <w:sz w:val="22"/>
          <w:szCs w:val="22"/>
        </w:rPr>
        <w:tab/>
        <w:t>Le mode opératoire est traditionnellement le suivant :</w:t>
      </w:r>
    </w:p>
    <w:p w:rsidR="007427BA" w:rsidRDefault="00506C90" w:rsidP="00385D96">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Un mail frauduleux est envoyé</w:t>
      </w:r>
      <w:r w:rsidR="007427BA">
        <w:rPr>
          <w:rFonts w:ascii="Calibri" w:hAnsi="Calibri" w:cs="Calibri"/>
          <w:color w:val="000000"/>
          <w:sz w:val="22"/>
          <w:szCs w:val="22"/>
        </w:rPr>
        <w:t>, avec ou sans pièce jointe. Le fait d’ouvrir le mail ou la pièce jointe déclenche le virus, qui rentre ainsi dans le système.</w:t>
      </w:r>
    </w:p>
    <w:p w:rsidR="007427BA" w:rsidRDefault="007427BA" w:rsidP="00385D96">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Une rançon est demandée, généralement de 300 euros par poste et aux alentours de 20 000 euros par établissement. En fait, tout dépend de la taille de l’établissement.</w:t>
      </w:r>
    </w:p>
    <w:p w:rsidR="007427BA" w:rsidRDefault="007427BA" w:rsidP="00385D96">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La faille peut aussi venir de l’intérieur.</w:t>
      </w:r>
    </w:p>
    <w:p w:rsidR="00506C90" w:rsidRDefault="00506C90" w:rsidP="007427BA">
      <w:pPr>
        <w:jc w:val="both"/>
        <w:rPr>
          <w:rFonts w:ascii="Calibri" w:hAnsi="Calibri" w:cs="Calibri"/>
          <w:color w:val="000000"/>
          <w:sz w:val="22"/>
          <w:szCs w:val="22"/>
        </w:rPr>
      </w:pPr>
    </w:p>
    <w:p w:rsidR="00385D96" w:rsidRDefault="00385D96" w:rsidP="00385D96">
      <w:pPr>
        <w:ind w:left="708"/>
        <w:jc w:val="both"/>
        <w:rPr>
          <w:rFonts w:ascii="Calibri" w:hAnsi="Calibri" w:cs="Calibri"/>
          <w:color w:val="000000"/>
          <w:sz w:val="22"/>
          <w:szCs w:val="22"/>
        </w:rPr>
      </w:pPr>
      <w:r>
        <w:rPr>
          <w:rFonts w:ascii="Calibri" w:hAnsi="Calibri" w:cs="Calibri"/>
          <w:color w:val="000000"/>
          <w:sz w:val="22"/>
          <w:szCs w:val="22"/>
        </w:rPr>
        <w:t>Pour prévenir ces attaques, un certain nombre de précautions s’imposent aux utilisateurs :</w:t>
      </w:r>
    </w:p>
    <w:p w:rsidR="00385D96" w:rsidRDefault="00385D96" w:rsidP="009B69D4">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Il ne faut pas utiliser de mots de passe simples ;</w:t>
      </w:r>
    </w:p>
    <w:p w:rsidR="00385D96" w:rsidRDefault="00385D96" w:rsidP="009B69D4">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Il ne faut pas ouvrir les mails écrits en anglais ;</w:t>
      </w:r>
    </w:p>
    <w:p w:rsidR="00385D96" w:rsidRDefault="00385D96" w:rsidP="009B69D4">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Il ne faut pas cliquer trop rapidement sur certains liens ;</w:t>
      </w:r>
    </w:p>
    <w:p w:rsidR="00385D96" w:rsidRDefault="00385D96" w:rsidP="009B69D4">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 xml:space="preserve">Il faut désactiver par défaut les composants Active X et </w:t>
      </w:r>
      <w:proofErr w:type="spellStart"/>
      <w:r>
        <w:rPr>
          <w:rFonts w:ascii="Calibri" w:hAnsi="Calibri" w:cs="Calibri"/>
          <w:color w:val="000000"/>
          <w:sz w:val="22"/>
          <w:szCs w:val="22"/>
        </w:rPr>
        <w:t>Javascript</w:t>
      </w:r>
      <w:proofErr w:type="spellEnd"/>
      <w:r>
        <w:rPr>
          <w:rFonts w:ascii="Calibri" w:hAnsi="Calibri" w:cs="Calibri"/>
          <w:color w:val="000000"/>
          <w:sz w:val="22"/>
          <w:szCs w:val="22"/>
        </w:rPr>
        <w:t> ;</w:t>
      </w:r>
    </w:p>
    <w:p w:rsidR="00385D96" w:rsidRDefault="00385D96" w:rsidP="009B69D4">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Il ne faut pas utiliser de compte administrateur pour naviguer ;</w:t>
      </w:r>
    </w:p>
    <w:p w:rsidR="00385D96" w:rsidRDefault="00385D96" w:rsidP="009B69D4">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Il ne faut pas relayer les canulars ;</w:t>
      </w:r>
    </w:p>
    <w:p w:rsidR="00385D96" w:rsidRDefault="00385D96" w:rsidP="009B69D4">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Il ne faut pas donner son identité numérique ;</w:t>
      </w:r>
    </w:p>
    <w:p w:rsidR="00385D96" w:rsidRDefault="00385D96" w:rsidP="009B69D4">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 xml:space="preserve">Il faut faire </w:t>
      </w:r>
      <w:r w:rsidR="007A3DBE">
        <w:rPr>
          <w:rFonts w:ascii="Calibri" w:hAnsi="Calibri" w:cs="Calibri"/>
          <w:color w:val="000000"/>
          <w:sz w:val="22"/>
          <w:szCs w:val="22"/>
        </w:rPr>
        <w:t>attention aux messages dont l’</w:t>
      </w:r>
      <w:r>
        <w:rPr>
          <w:rFonts w:ascii="Calibri" w:hAnsi="Calibri" w:cs="Calibri"/>
          <w:color w:val="000000"/>
          <w:sz w:val="22"/>
          <w:szCs w:val="22"/>
        </w:rPr>
        <w:t>expéditeur est inconnu ;</w:t>
      </w:r>
    </w:p>
    <w:p w:rsidR="00385D96" w:rsidRDefault="00385D96" w:rsidP="009B69D4">
      <w:pPr>
        <w:pStyle w:val="Paragraphedeliste"/>
        <w:numPr>
          <w:ilvl w:val="0"/>
          <w:numId w:val="13"/>
        </w:numPr>
        <w:ind w:left="142" w:hanging="142"/>
        <w:jc w:val="both"/>
        <w:rPr>
          <w:rFonts w:ascii="Calibri" w:hAnsi="Calibri" w:cs="Calibri"/>
          <w:color w:val="000000"/>
          <w:sz w:val="22"/>
          <w:szCs w:val="22"/>
        </w:rPr>
      </w:pPr>
      <w:r>
        <w:rPr>
          <w:rFonts w:ascii="Calibri" w:hAnsi="Calibri" w:cs="Calibri"/>
          <w:color w:val="000000"/>
          <w:sz w:val="22"/>
          <w:szCs w:val="22"/>
        </w:rPr>
        <w:t xml:space="preserve">Il faut se méfier </w:t>
      </w:r>
      <w:r w:rsidR="009B69D4">
        <w:rPr>
          <w:rFonts w:ascii="Calibri" w:hAnsi="Calibri" w:cs="Calibri"/>
          <w:color w:val="000000"/>
          <w:sz w:val="22"/>
          <w:szCs w:val="22"/>
        </w:rPr>
        <w:t>des messages n’ayant pas d’objet professionnel.</w:t>
      </w:r>
    </w:p>
    <w:p w:rsidR="009B69D4" w:rsidRDefault="009B69D4" w:rsidP="009B69D4">
      <w:pPr>
        <w:jc w:val="both"/>
        <w:rPr>
          <w:rFonts w:ascii="Calibri" w:hAnsi="Calibri" w:cs="Calibri"/>
          <w:color w:val="000000"/>
          <w:sz w:val="22"/>
          <w:szCs w:val="22"/>
        </w:rPr>
      </w:pPr>
    </w:p>
    <w:p w:rsidR="009B69D4" w:rsidRDefault="009B69D4" w:rsidP="009B69D4">
      <w:pPr>
        <w:ind w:firstLine="567"/>
        <w:jc w:val="both"/>
        <w:rPr>
          <w:rFonts w:ascii="Calibri" w:hAnsi="Calibri" w:cs="Calibri"/>
          <w:color w:val="000000"/>
          <w:sz w:val="22"/>
          <w:szCs w:val="22"/>
        </w:rPr>
      </w:pPr>
      <w:r>
        <w:rPr>
          <w:rFonts w:ascii="Calibri" w:hAnsi="Calibri" w:cs="Calibri"/>
          <w:color w:val="000000"/>
          <w:sz w:val="22"/>
          <w:szCs w:val="22"/>
        </w:rPr>
        <w:t xml:space="preserve">En cas d’attaques, il convient immédiatement d’une part de déconnecter physiquement l’appareil, et d’autre part, d’appeler </w:t>
      </w:r>
      <w:r w:rsidR="007A3DBE">
        <w:rPr>
          <w:rFonts w:ascii="Calibri" w:hAnsi="Calibri" w:cs="Calibri"/>
          <w:color w:val="000000"/>
          <w:sz w:val="22"/>
          <w:szCs w:val="22"/>
        </w:rPr>
        <w:t>en</w:t>
      </w:r>
      <w:r>
        <w:rPr>
          <w:rFonts w:ascii="Calibri" w:hAnsi="Calibri" w:cs="Calibri"/>
          <w:color w:val="000000"/>
          <w:sz w:val="22"/>
          <w:szCs w:val="22"/>
        </w:rPr>
        <w:t xml:space="preserve"> urgence le prestataire informatique.</w:t>
      </w:r>
    </w:p>
    <w:p w:rsidR="009B69D4" w:rsidRDefault="009B69D4" w:rsidP="009B69D4">
      <w:pPr>
        <w:ind w:left="567"/>
        <w:jc w:val="both"/>
        <w:rPr>
          <w:rFonts w:ascii="Calibri" w:hAnsi="Calibri" w:cs="Calibri"/>
          <w:color w:val="000000"/>
          <w:sz w:val="22"/>
          <w:szCs w:val="22"/>
        </w:rPr>
      </w:pPr>
    </w:p>
    <w:p w:rsidR="00F85C9B" w:rsidRDefault="009B69D4" w:rsidP="00F85C9B">
      <w:pPr>
        <w:ind w:firstLine="567"/>
        <w:jc w:val="both"/>
        <w:rPr>
          <w:rFonts w:ascii="Calibri" w:hAnsi="Calibri" w:cs="Calibri"/>
          <w:color w:val="000000"/>
          <w:sz w:val="22"/>
          <w:szCs w:val="22"/>
        </w:rPr>
      </w:pPr>
      <w:r>
        <w:rPr>
          <w:rFonts w:ascii="Calibri" w:hAnsi="Calibri" w:cs="Calibri"/>
          <w:color w:val="000000"/>
          <w:sz w:val="22"/>
          <w:szCs w:val="22"/>
        </w:rPr>
        <w:t>Il faut être vigilant par rapport au « </w:t>
      </w:r>
      <w:proofErr w:type="spellStart"/>
      <w:r>
        <w:rPr>
          <w:rFonts w:ascii="Calibri" w:hAnsi="Calibri" w:cs="Calibri"/>
          <w:color w:val="000000"/>
          <w:sz w:val="22"/>
          <w:szCs w:val="22"/>
        </w:rPr>
        <w:t>Darknet</w:t>
      </w:r>
      <w:proofErr w:type="spellEnd"/>
      <w:r>
        <w:rPr>
          <w:rFonts w:ascii="Calibri" w:hAnsi="Calibri" w:cs="Calibri"/>
          <w:color w:val="000000"/>
          <w:sz w:val="22"/>
          <w:szCs w:val="22"/>
        </w:rPr>
        <w:t xml:space="preserve"> », c’est-à-dire le net sombre. La police repère très facilement </w:t>
      </w:r>
      <w:r w:rsidR="00F85C9B">
        <w:rPr>
          <w:rFonts w:ascii="Calibri" w:hAnsi="Calibri" w:cs="Calibri"/>
          <w:color w:val="000000"/>
          <w:sz w:val="22"/>
          <w:szCs w:val="22"/>
        </w:rPr>
        <w:t>les utilisateurs de cet espace et peut débarquer dans l’établissement.</w:t>
      </w:r>
    </w:p>
    <w:p w:rsidR="00F85C9B" w:rsidRDefault="00F85C9B" w:rsidP="00F85C9B">
      <w:pPr>
        <w:pStyle w:val="Titre3"/>
        <w:rPr>
          <w:rFonts w:ascii="Calibri" w:hAnsi="Calibri" w:cs="Calibri"/>
          <w:szCs w:val="28"/>
        </w:rPr>
      </w:pPr>
    </w:p>
    <w:p w:rsidR="00F85C9B" w:rsidRDefault="00F85C9B" w:rsidP="00F85C9B">
      <w:pPr>
        <w:pStyle w:val="Titre3"/>
        <w:rPr>
          <w:rFonts w:ascii="Calibri" w:hAnsi="Calibri" w:cs="Calibri"/>
          <w:szCs w:val="28"/>
        </w:rPr>
      </w:pPr>
    </w:p>
    <w:p w:rsidR="00F85C9B" w:rsidRPr="00E53495" w:rsidRDefault="00F85C9B" w:rsidP="00F85C9B">
      <w:pPr>
        <w:pStyle w:val="Titre3"/>
        <w:rPr>
          <w:rFonts w:ascii="Calibri" w:hAnsi="Calibri" w:cs="Calibri"/>
          <w:szCs w:val="28"/>
        </w:rPr>
      </w:pPr>
      <w:r>
        <w:rPr>
          <w:rFonts w:ascii="Calibri" w:hAnsi="Calibri" w:cs="Calibri"/>
          <w:szCs w:val="28"/>
        </w:rPr>
        <w:t xml:space="preserve">VIII </w:t>
      </w:r>
      <w:r w:rsidRPr="00E53495">
        <w:rPr>
          <w:rFonts w:ascii="Calibri" w:hAnsi="Calibri" w:cs="Calibri"/>
          <w:szCs w:val="28"/>
        </w:rPr>
        <w:t xml:space="preserve">– </w:t>
      </w:r>
      <w:r>
        <w:rPr>
          <w:rFonts w:ascii="Calibri" w:hAnsi="Calibri" w:cs="Calibri"/>
          <w:szCs w:val="28"/>
        </w:rPr>
        <w:t>LES BASES LEGALES</w:t>
      </w:r>
    </w:p>
    <w:p w:rsidR="00F85C9B" w:rsidRDefault="00F85C9B" w:rsidP="00F85C9B">
      <w:pPr>
        <w:ind w:firstLine="567"/>
        <w:jc w:val="both"/>
        <w:rPr>
          <w:rFonts w:ascii="Calibri" w:hAnsi="Calibri" w:cs="Calibri"/>
          <w:color w:val="000000"/>
          <w:sz w:val="22"/>
          <w:szCs w:val="22"/>
        </w:rPr>
      </w:pPr>
    </w:p>
    <w:p w:rsidR="00F85C9B" w:rsidRDefault="00F85C9B" w:rsidP="00F85C9B">
      <w:pPr>
        <w:ind w:firstLine="567"/>
        <w:jc w:val="both"/>
        <w:rPr>
          <w:rFonts w:ascii="Calibri" w:hAnsi="Calibri" w:cs="Calibri"/>
          <w:color w:val="000000"/>
          <w:sz w:val="22"/>
          <w:szCs w:val="22"/>
        </w:rPr>
      </w:pPr>
      <w:r>
        <w:rPr>
          <w:rFonts w:ascii="Calibri" w:hAnsi="Calibri" w:cs="Calibri"/>
          <w:color w:val="000000"/>
          <w:sz w:val="22"/>
          <w:szCs w:val="22"/>
        </w:rPr>
        <w:t>L’utilisation doit respecter les obligations de réserves, de discrétion et de secret professionnel conformément aux droits et obligations des agents publics tels que définis par la loi du 13 juillet 1983 portant droits et obligations des fonctionnaires et la loi n°86-33 du 9 janvier 1986 portant dispositions statutaires relatives à la fonction publique hospitalière.</w:t>
      </w:r>
    </w:p>
    <w:p w:rsidR="00F85C9B" w:rsidRDefault="00F85C9B" w:rsidP="00F85C9B">
      <w:pPr>
        <w:ind w:firstLine="567"/>
        <w:jc w:val="both"/>
        <w:rPr>
          <w:rFonts w:ascii="Calibri" w:hAnsi="Calibri" w:cs="Calibri"/>
          <w:color w:val="000000"/>
          <w:sz w:val="22"/>
          <w:szCs w:val="22"/>
        </w:rPr>
      </w:pPr>
    </w:p>
    <w:p w:rsidR="00F85C9B" w:rsidRDefault="00F85C9B" w:rsidP="00F85C9B">
      <w:pPr>
        <w:ind w:firstLine="567"/>
        <w:jc w:val="both"/>
        <w:rPr>
          <w:rFonts w:ascii="Calibri" w:hAnsi="Calibri" w:cs="Calibri"/>
          <w:color w:val="000000"/>
          <w:sz w:val="22"/>
          <w:szCs w:val="22"/>
        </w:rPr>
      </w:pPr>
      <w:r>
        <w:rPr>
          <w:rFonts w:ascii="Calibri" w:hAnsi="Calibri" w:cs="Calibri"/>
          <w:color w:val="000000"/>
          <w:sz w:val="22"/>
          <w:szCs w:val="22"/>
        </w:rPr>
        <w:t xml:space="preserve">Cette présente partie a pour objectif d’informer les utilisateurs des textes législatifs et </w:t>
      </w:r>
      <w:r w:rsidR="00FF6A5F">
        <w:rPr>
          <w:rFonts w:ascii="Calibri" w:hAnsi="Calibri" w:cs="Calibri"/>
          <w:color w:val="000000"/>
          <w:sz w:val="22"/>
          <w:szCs w:val="22"/>
        </w:rPr>
        <w:t>réglementaires</w:t>
      </w:r>
      <w:r>
        <w:rPr>
          <w:rFonts w:ascii="Calibri" w:hAnsi="Calibri" w:cs="Calibri"/>
          <w:color w:val="000000"/>
          <w:sz w:val="22"/>
          <w:szCs w:val="22"/>
        </w:rPr>
        <w:t xml:space="preserve"> applicables dans le domaine de la sécurité des systèmes d’information.</w:t>
      </w:r>
    </w:p>
    <w:p w:rsidR="007A3DBE" w:rsidRDefault="007A3DBE">
      <w:pPr>
        <w:spacing w:after="160" w:line="259" w:lineRule="auto"/>
        <w:rPr>
          <w:rFonts w:ascii="Calibri" w:hAnsi="Calibri" w:cs="Calibri"/>
          <w:b/>
          <w:color w:val="000000"/>
          <w:sz w:val="28"/>
          <w:szCs w:val="28"/>
          <w:u w:val="single"/>
        </w:rPr>
      </w:pPr>
      <w:r>
        <w:rPr>
          <w:rFonts w:ascii="Calibri" w:hAnsi="Calibri" w:cs="Calibri"/>
          <w:b/>
          <w:color w:val="000000"/>
          <w:sz w:val="28"/>
          <w:szCs w:val="28"/>
          <w:u w:val="single"/>
        </w:rPr>
        <w:br w:type="page"/>
      </w:r>
    </w:p>
    <w:p w:rsidR="00F85C9B" w:rsidRPr="00072BAB" w:rsidRDefault="00F85C9B" w:rsidP="00F85C9B">
      <w:pPr>
        <w:pStyle w:val="Paragraphedeliste"/>
        <w:ind w:left="927"/>
        <w:jc w:val="both"/>
        <w:rPr>
          <w:rFonts w:ascii="Calibri" w:hAnsi="Calibri" w:cs="Calibri"/>
          <w:b/>
          <w:color w:val="000000"/>
          <w:sz w:val="28"/>
          <w:szCs w:val="28"/>
          <w:u w:val="single"/>
        </w:rPr>
      </w:pPr>
      <w:r w:rsidRPr="00072BAB">
        <w:rPr>
          <w:rFonts w:ascii="Calibri" w:hAnsi="Calibri" w:cs="Calibri"/>
          <w:b/>
          <w:color w:val="000000"/>
          <w:sz w:val="28"/>
          <w:szCs w:val="28"/>
          <w:u w:val="single"/>
        </w:rPr>
        <w:lastRenderedPageBreak/>
        <w:t xml:space="preserve">A </w:t>
      </w:r>
      <w:r>
        <w:rPr>
          <w:rFonts w:ascii="Calibri" w:hAnsi="Calibri" w:cs="Calibri"/>
          <w:b/>
          <w:color w:val="000000"/>
          <w:sz w:val="28"/>
          <w:szCs w:val="28"/>
          <w:u w:val="single"/>
        </w:rPr>
        <w:t>–</w:t>
      </w:r>
      <w:r w:rsidRPr="00072BAB">
        <w:rPr>
          <w:rFonts w:ascii="Calibri" w:hAnsi="Calibri" w:cs="Calibri"/>
          <w:b/>
          <w:color w:val="000000"/>
          <w:sz w:val="28"/>
          <w:szCs w:val="28"/>
          <w:u w:val="single"/>
        </w:rPr>
        <w:t xml:space="preserve"> </w:t>
      </w:r>
      <w:r>
        <w:rPr>
          <w:rFonts w:ascii="Calibri" w:hAnsi="Calibri" w:cs="Calibri"/>
          <w:b/>
          <w:color w:val="000000"/>
          <w:sz w:val="28"/>
          <w:szCs w:val="28"/>
          <w:u w:val="single"/>
        </w:rPr>
        <w:t>Les textes législatifs</w:t>
      </w:r>
    </w:p>
    <w:p w:rsidR="00F85C9B" w:rsidRDefault="00F85C9B" w:rsidP="00F85C9B">
      <w:pPr>
        <w:ind w:firstLine="567"/>
        <w:jc w:val="both"/>
        <w:rPr>
          <w:rFonts w:ascii="Calibri" w:hAnsi="Calibri" w:cs="Calibri"/>
          <w:color w:val="000000"/>
          <w:sz w:val="22"/>
          <w:szCs w:val="22"/>
        </w:rPr>
      </w:pPr>
    </w:p>
    <w:p w:rsidR="00F85C9B" w:rsidRDefault="00F85C9B" w:rsidP="00F85C9B">
      <w:pPr>
        <w:pStyle w:val="Paragraphedeliste"/>
        <w:numPr>
          <w:ilvl w:val="0"/>
          <w:numId w:val="14"/>
        </w:numPr>
        <w:jc w:val="both"/>
        <w:rPr>
          <w:rFonts w:ascii="Calibri" w:hAnsi="Calibri" w:cs="Calibri"/>
          <w:color w:val="000000"/>
          <w:sz w:val="22"/>
          <w:szCs w:val="22"/>
        </w:rPr>
      </w:pPr>
      <w:r w:rsidRPr="00DF7B35">
        <w:rPr>
          <w:rFonts w:ascii="Calibri" w:hAnsi="Calibri" w:cs="Calibri"/>
          <w:b/>
          <w:color w:val="000000"/>
          <w:sz w:val="22"/>
          <w:szCs w:val="22"/>
        </w:rPr>
        <w:t>Loi du 21 juin 2004</w:t>
      </w:r>
      <w:r>
        <w:rPr>
          <w:rFonts w:ascii="Calibri" w:hAnsi="Calibri" w:cs="Calibri"/>
          <w:color w:val="000000"/>
          <w:sz w:val="22"/>
          <w:szCs w:val="22"/>
        </w:rPr>
        <w:t xml:space="preserve"> pour la confiance dans l’économie numérique. Elle est destinée à favoriser le développement du commerce par internet, en clarifiant les règles pour les consommateurs et les prestataires aussi bien techniques que commerciaux ;</w:t>
      </w:r>
    </w:p>
    <w:p w:rsidR="00F85C9B" w:rsidRDefault="00F85C9B" w:rsidP="00F85C9B">
      <w:pPr>
        <w:pStyle w:val="Paragraphedeliste"/>
        <w:numPr>
          <w:ilvl w:val="0"/>
          <w:numId w:val="14"/>
        </w:numPr>
        <w:jc w:val="both"/>
        <w:rPr>
          <w:rFonts w:ascii="Calibri" w:hAnsi="Calibri" w:cs="Calibri"/>
          <w:color w:val="000000"/>
          <w:sz w:val="22"/>
          <w:szCs w:val="22"/>
        </w:rPr>
      </w:pPr>
      <w:r w:rsidRPr="00DF7B35">
        <w:rPr>
          <w:rFonts w:ascii="Calibri" w:hAnsi="Calibri" w:cs="Calibri"/>
          <w:b/>
          <w:color w:val="000000"/>
          <w:sz w:val="22"/>
          <w:szCs w:val="22"/>
        </w:rPr>
        <w:t>Loi du 13 mars 2000</w:t>
      </w:r>
      <w:r>
        <w:rPr>
          <w:rFonts w:ascii="Calibri" w:hAnsi="Calibri" w:cs="Calibri"/>
          <w:color w:val="000000"/>
          <w:sz w:val="22"/>
          <w:szCs w:val="22"/>
        </w:rPr>
        <w:t xml:space="preserve"> portant adaptation du droit de la preuve aux technologies de l’information et relative à la signature électronique ;</w:t>
      </w:r>
    </w:p>
    <w:p w:rsidR="00F85C9B" w:rsidRDefault="00F85C9B" w:rsidP="00F85C9B">
      <w:pPr>
        <w:pStyle w:val="Paragraphedeliste"/>
        <w:numPr>
          <w:ilvl w:val="0"/>
          <w:numId w:val="14"/>
        </w:numPr>
        <w:jc w:val="both"/>
        <w:rPr>
          <w:rFonts w:ascii="Calibri" w:hAnsi="Calibri" w:cs="Calibri"/>
          <w:color w:val="000000"/>
          <w:sz w:val="22"/>
          <w:szCs w:val="22"/>
        </w:rPr>
      </w:pPr>
      <w:r w:rsidRPr="00DF7B35">
        <w:rPr>
          <w:rFonts w:ascii="Calibri" w:hAnsi="Calibri" w:cs="Calibri"/>
          <w:b/>
          <w:color w:val="000000"/>
          <w:sz w:val="22"/>
          <w:szCs w:val="22"/>
        </w:rPr>
        <w:t>Loi du 10 juillet 1991</w:t>
      </w:r>
      <w:r>
        <w:rPr>
          <w:rFonts w:ascii="Calibri" w:hAnsi="Calibri" w:cs="Calibri"/>
          <w:color w:val="000000"/>
          <w:sz w:val="22"/>
          <w:szCs w:val="22"/>
        </w:rPr>
        <w:t xml:space="preserve"> relative au secret des correspondances émises par voie des télécommunications</w:t>
      </w:r>
    </w:p>
    <w:p w:rsidR="00F85C9B" w:rsidRDefault="00F85C9B" w:rsidP="00F85C9B">
      <w:pPr>
        <w:pStyle w:val="Paragraphedeliste"/>
        <w:numPr>
          <w:ilvl w:val="0"/>
          <w:numId w:val="14"/>
        </w:numPr>
        <w:jc w:val="both"/>
        <w:rPr>
          <w:rFonts w:ascii="Calibri" w:hAnsi="Calibri" w:cs="Calibri"/>
          <w:color w:val="000000"/>
          <w:sz w:val="22"/>
          <w:szCs w:val="22"/>
        </w:rPr>
      </w:pPr>
      <w:r w:rsidRPr="00DF7B35">
        <w:rPr>
          <w:rFonts w:ascii="Calibri" w:hAnsi="Calibri" w:cs="Calibri"/>
          <w:b/>
          <w:color w:val="000000"/>
          <w:sz w:val="22"/>
          <w:szCs w:val="22"/>
        </w:rPr>
        <w:t>Loi du 5 janvier 1988</w:t>
      </w:r>
      <w:r>
        <w:rPr>
          <w:rFonts w:ascii="Calibri" w:hAnsi="Calibri" w:cs="Calibri"/>
          <w:color w:val="000000"/>
          <w:sz w:val="22"/>
          <w:szCs w:val="22"/>
        </w:rPr>
        <w:t xml:space="preserve"> sur la fraude informatique.</w:t>
      </w:r>
    </w:p>
    <w:p w:rsidR="006D1FBB" w:rsidRDefault="00F85C9B" w:rsidP="00F85C9B">
      <w:pPr>
        <w:pStyle w:val="Paragraphedeliste"/>
        <w:ind w:left="927"/>
        <w:jc w:val="both"/>
        <w:rPr>
          <w:rFonts w:ascii="Calibri" w:hAnsi="Calibri" w:cs="Calibri"/>
          <w:color w:val="000000"/>
          <w:sz w:val="22"/>
          <w:szCs w:val="22"/>
        </w:rPr>
      </w:pPr>
      <w:r>
        <w:rPr>
          <w:rFonts w:ascii="Calibri" w:hAnsi="Calibri" w:cs="Calibri"/>
          <w:color w:val="000000"/>
          <w:sz w:val="22"/>
          <w:szCs w:val="22"/>
        </w:rPr>
        <w:t xml:space="preserve">Cette loi, dite de </w:t>
      </w:r>
      <w:proofErr w:type="spellStart"/>
      <w:r>
        <w:rPr>
          <w:rFonts w:ascii="Calibri" w:hAnsi="Calibri" w:cs="Calibri"/>
          <w:color w:val="000000"/>
          <w:sz w:val="22"/>
          <w:szCs w:val="22"/>
        </w:rPr>
        <w:t>Godefrain</w:t>
      </w:r>
      <w:proofErr w:type="spellEnd"/>
      <w:r>
        <w:rPr>
          <w:rFonts w:ascii="Calibri" w:hAnsi="Calibri" w:cs="Calibri"/>
          <w:color w:val="000000"/>
          <w:sz w:val="22"/>
          <w:szCs w:val="22"/>
        </w:rPr>
        <w:t xml:space="preserve">, vise à lutter contre la fraude informatique </w:t>
      </w:r>
      <w:r w:rsidR="006D1FBB">
        <w:rPr>
          <w:rFonts w:ascii="Calibri" w:hAnsi="Calibri" w:cs="Calibri"/>
          <w:color w:val="000000"/>
          <w:sz w:val="22"/>
          <w:szCs w:val="22"/>
        </w:rPr>
        <w:t>en réprimant :</w:t>
      </w:r>
    </w:p>
    <w:p w:rsidR="006D1FBB" w:rsidRDefault="006D1FBB" w:rsidP="006D1FBB">
      <w:pPr>
        <w:pStyle w:val="Paragraphedeliste"/>
        <w:numPr>
          <w:ilvl w:val="0"/>
          <w:numId w:val="13"/>
        </w:numPr>
        <w:tabs>
          <w:tab w:val="left" w:pos="1560"/>
        </w:tabs>
        <w:ind w:left="1560" w:hanging="142"/>
        <w:jc w:val="both"/>
        <w:rPr>
          <w:rFonts w:ascii="Calibri" w:hAnsi="Calibri" w:cs="Calibri"/>
          <w:color w:val="000000"/>
          <w:sz w:val="22"/>
          <w:szCs w:val="22"/>
        </w:rPr>
      </w:pPr>
      <w:r>
        <w:rPr>
          <w:rFonts w:ascii="Calibri" w:hAnsi="Calibri" w:cs="Calibri"/>
          <w:color w:val="000000"/>
          <w:sz w:val="22"/>
          <w:szCs w:val="22"/>
        </w:rPr>
        <w:t>Les accès ou maintien frauduleux dans les systèmes d’information ;</w:t>
      </w:r>
    </w:p>
    <w:p w:rsidR="006D1FBB" w:rsidRDefault="006D1FBB" w:rsidP="006D1FBB">
      <w:pPr>
        <w:pStyle w:val="Paragraphedeliste"/>
        <w:numPr>
          <w:ilvl w:val="0"/>
          <w:numId w:val="13"/>
        </w:numPr>
        <w:tabs>
          <w:tab w:val="left" w:pos="1560"/>
        </w:tabs>
        <w:ind w:left="1560" w:hanging="142"/>
        <w:jc w:val="both"/>
        <w:rPr>
          <w:rFonts w:ascii="Calibri" w:hAnsi="Calibri" w:cs="Calibri"/>
          <w:color w:val="000000"/>
          <w:sz w:val="22"/>
          <w:szCs w:val="22"/>
        </w:rPr>
      </w:pPr>
      <w:r w:rsidRPr="006D1FBB">
        <w:rPr>
          <w:rFonts w:ascii="Calibri" w:hAnsi="Calibri" w:cs="Calibri"/>
          <w:color w:val="000000"/>
          <w:sz w:val="22"/>
          <w:szCs w:val="22"/>
        </w:rPr>
        <w:t>Les atteintes accidentelles ou volontaires au fonctionnement ;</w:t>
      </w:r>
    </w:p>
    <w:p w:rsidR="006D1FBB" w:rsidRDefault="006D1FBB" w:rsidP="006D1FBB">
      <w:pPr>
        <w:pStyle w:val="Paragraphedeliste"/>
        <w:numPr>
          <w:ilvl w:val="0"/>
          <w:numId w:val="13"/>
        </w:numPr>
        <w:tabs>
          <w:tab w:val="left" w:pos="1560"/>
        </w:tabs>
        <w:ind w:left="1560" w:hanging="142"/>
        <w:jc w:val="both"/>
        <w:rPr>
          <w:rFonts w:ascii="Calibri" w:hAnsi="Calibri" w:cs="Calibri"/>
          <w:color w:val="000000"/>
          <w:sz w:val="22"/>
          <w:szCs w:val="22"/>
        </w:rPr>
      </w:pPr>
      <w:r w:rsidRPr="006D1FBB">
        <w:rPr>
          <w:rFonts w:ascii="Calibri" w:hAnsi="Calibri" w:cs="Calibri"/>
          <w:color w:val="000000"/>
          <w:sz w:val="22"/>
          <w:szCs w:val="22"/>
        </w:rPr>
        <w:t>La falsification des documents informatiques et leur usage illicite</w:t>
      </w:r>
      <w:r>
        <w:rPr>
          <w:rFonts w:ascii="Calibri" w:hAnsi="Calibri" w:cs="Calibri"/>
          <w:color w:val="000000"/>
          <w:sz w:val="22"/>
          <w:szCs w:val="22"/>
        </w:rPr>
        <w:t> ;</w:t>
      </w:r>
    </w:p>
    <w:p w:rsidR="006D1FBB" w:rsidRPr="006D1FBB" w:rsidRDefault="006D1FBB" w:rsidP="006D1FBB">
      <w:pPr>
        <w:pStyle w:val="Paragraphedeliste"/>
        <w:numPr>
          <w:ilvl w:val="0"/>
          <w:numId w:val="13"/>
        </w:numPr>
        <w:tabs>
          <w:tab w:val="left" w:pos="1560"/>
        </w:tabs>
        <w:ind w:left="1560" w:hanging="142"/>
        <w:jc w:val="both"/>
        <w:rPr>
          <w:rFonts w:ascii="Calibri" w:hAnsi="Calibri" w:cs="Calibri"/>
          <w:color w:val="000000"/>
          <w:sz w:val="22"/>
          <w:szCs w:val="22"/>
        </w:rPr>
      </w:pPr>
      <w:r w:rsidRPr="006D1FBB">
        <w:rPr>
          <w:rFonts w:ascii="Calibri" w:hAnsi="Calibri" w:cs="Calibri"/>
          <w:color w:val="000000"/>
          <w:sz w:val="22"/>
          <w:szCs w:val="22"/>
        </w:rPr>
        <w:t>L’association ou l’entente en vue de commettre un de ces délits.</w:t>
      </w:r>
    </w:p>
    <w:p w:rsidR="006D1FBB" w:rsidRDefault="006D1FBB" w:rsidP="006D1FBB">
      <w:pPr>
        <w:pStyle w:val="Paragraphedeliste"/>
        <w:numPr>
          <w:ilvl w:val="0"/>
          <w:numId w:val="14"/>
        </w:numPr>
        <w:jc w:val="both"/>
        <w:rPr>
          <w:rFonts w:ascii="Calibri" w:hAnsi="Calibri" w:cs="Calibri"/>
          <w:color w:val="000000"/>
          <w:sz w:val="22"/>
          <w:szCs w:val="22"/>
        </w:rPr>
      </w:pPr>
      <w:r w:rsidRPr="00DF7B35">
        <w:rPr>
          <w:rFonts w:ascii="Calibri" w:hAnsi="Calibri" w:cs="Calibri"/>
          <w:b/>
          <w:color w:val="000000"/>
          <w:sz w:val="22"/>
          <w:szCs w:val="22"/>
        </w:rPr>
        <w:t>Loi du 3 juillet 1985</w:t>
      </w:r>
      <w:r>
        <w:rPr>
          <w:rFonts w:ascii="Calibri" w:hAnsi="Calibri" w:cs="Calibri"/>
          <w:color w:val="000000"/>
          <w:sz w:val="22"/>
          <w:szCs w:val="22"/>
        </w:rPr>
        <w:t xml:space="preserve"> relative aux droits d’auteur et aux droits des artistes interprètes, des producteurs de phonogrammes et de vidéogrammes et des entreprises de communication audiovisuelle. Elle interdit à l’utilisateur d’un logiciel toute reproduction de celui-ci autre que l’établissement d’une copie de sauvegarde.</w:t>
      </w:r>
    </w:p>
    <w:p w:rsidR="006D1FBB" w:rsidRDefault="006D1FBB" w:rsidP="006D1FBB">
      <w:pPr>
        <w:pStyle w:val="Paragraphedeliste"/>
        <w:numPr>
          <w:ilvl w:val="0"/>
          <w:numId w:val="14"/>
        </w:numPr>
        <w:jc w:val="both"/>
        <w:rPr>
          <w:rFonts w:ascii="Calibri" w:hAnsi="Calibri" w:cs="Calibri"/>
          <w:color w:val="000000"/>
          <w:sz w:val="22"/>
          <w:szCs w:val="22"/>
        </w:rPr>
      </w:pPr>
      <w:r w:rsidRPr="00DF7B35">
        <w:rPr>
          <w:rFonts w:ascii="Calibri" w:hAnsi="Calibri" w:cs="Calibri"/>
          <w:b/>
          <w:color w:val="000000"/>
          <w:sz w:val="22"/>
          <w:szCs w:val="22"/>
        </w:rPr>
        <w:t>Loi du 17 juillet 1978</w:t>
      </w:r>
      <w:r>
        <w:rPr>
          <w:rFonts w:ascii="Calibri" w:hAnsi="Calibri" w:cs="Calibri"/>
          <w:color w:val="000000"/>
          <w:sz w:val="22"/>
          <w:szCs w:val="22"/>
        </w:rPr>
        <w:t xml:space="preserve"> portant diverses mesures d’amélioration des relations entre l’administration et les public et les </w:t>
      </w:r>
      <w:r w:rsidR="00BB7C51">
        <w:rPr>
          <w:rFonts w:ascii="Calibri" w:hAnsi="Calibri" w:cs="Calibri"/>
          <w:color w:val="000000"/>
          <w:sz w:val="22"/>
          <w:szCs w:val="22"/>
        </w:rPr>
        <w:t>diverses</w:t>
      </w:r>
      <w:r>
        <w:rPr>
          <w:rFonts w:ascii="Calibri" w:hAnsi="Calibri" w:cs="Calibri"/>
          <w:color w:val="000000"/>
          <w:sz w:val="22"/>
          <w:szCs w:val="22"/>
        </w:rPr>
        <w:t xml:space="preserve"> dispositions </w:t>
      </w:r>
      <w:r w:rsidR="00BB7C51">
        <w:rPr>
          <w:rFonts w:ascii="Calibri" w:hAnsi="Calibri" w:cs="Calibri"/>
          <w:color w:val="000000"/>
          <w:sz w:val="22"/>
          <w:szCs w:val="22"/>
        </w:rPr>
        <w:t>d’ordre administratif, social, etc.</w:t>
      </w:r>
    </w:p>
    <w:p w:rsidR="00BB7C51" w:rsidRDefault="00BB7C51" w:rsidP="006D1FBB">
      <w:pPr>
        <w:pStyle w:val="Paragraphedeliste"/>
        <w:numPr>
          <w:ilvl w:val="0"/>
          <w:numId w:val="14"/>
        </w:numPr>
        <w:jc w:val="both"/>
        <w:rPr>
          <w:rFonts w:ascii="Calibri" w:hAnsi="Calibri" w:cs="Calibri"/>
          <w:color w:val="000000"/>
          <w:sz w:val="22"/>
          <w:szCs w:val="22"/>
        </w:rPr>
      </w:pPr>
      <w:r w:rsidRPr="00DF7B35">
        <w:rPr>
          <w:rFonts w:ascii="Calibri" w:hAnsi="Calibri" w:cs="Calibri"/>
          <w:b/>
          <w:color w:val="000000"/>
          <w:sz w:val="22"/>
          <w:szCs w:val="22"/>
        </w:rPr>
        <w:t>Loi du 6 janvier 1978</w:t>
      </w:r>
      <w:r>
        <w:rPr>
          <w:rFonts w:ascii="Calibri" w:hAnsi="Calibri" w:cs="Calibri"/>
          <w:color w:val="000000"/>
          <w:sz w:val="22"/>
          <w:szCs w:val="22"/>
        </w:rPr>
        <w:t xml:space="preserve"> relative à l’informatique, aux fichiers et aux libertés. Elle a pour objet de protéger les libertés individuelles susceptibles d’être menacées par l’utilisation de l’informatique.</w:t>
      </w:r>
    </w:p>
    <w:p w:rsidR="00F85C9B" w:rsidRDefault="00F85C9B" w:rsidP="00F85C9B">
      <w:pPr>
        <w:ind w:firstLine="567"/>
        <w:jc w:val="both"/>
        <w:rPr>
          <w:rFonts w:ascii="Calibri" w:hAnsi="Calibri" w:cs="Calibri"/>
          <w:color w:val="000000"/>
          <w:sz w:val="22"/>
          <w:szCs w:val="22"/>
        </w:rPr>
      </w:pPr>
    </w:p>
    <w:p w:rsidR="00F85C9B" w:rsidRPr="00072BAB" w:rsidRDefault="00BB7C51" w:rsidP="00F85C9B">
      <w:pPr>
        <w:pStyle w:val="Paragraphedeliste"/>
        <w:ind w:left="927"/>
        <w:jc w:val="both"/>
        <w:rPr>
          <w:rFonts w:ascii="Calibri" w:hAnsi="Calibri" w:cs="Calibri"/>
          <w:b/>
          <w:color w:val="000000"/>
          <w:sz w:val="28"/>
          <w:szCs w:val="28"/>
          <w:u w:val="single"/>
        </w:rPr>
      </w:pPr>
      <w:r>
        <w:rPr>
          <w:rFonts w:ascii="Calibri" w:hAnsi="Calibri" w:cs="Calibri"/>
          <w:b/>
          <w:color w:val="000000"/>
          <w:sz w:val="28"/>
          <w:szCs w:val="28"/>
          <w:u w:val="single"/>
        </w:rPr>
        <w:t>B</w:t>
      </w:r>
      <w:r w:rsidR="00F85C9B" w:rsidRPr="00072BAB">
        <w:rPr>
          <w:rFonts w:ascii="Calibri" w:hAnsi="Calibri" w:cs="Calibri"/>
          <w:b/>
          <w:color w:val="000000"/>
          <w:sz w:val="28"/>
          <w:szCs w:val="28"/>
          <w:u w:val="single"/>
        </w:rPr>
        <w:t xml:space="preserve"> </w:t>
      </w:r>
      <w:r w:rsidR="00F85C9B">
        <w:rPr>
          <w:rFonts w:ascii="Calibri" w:hAnsi="Calibri" w:cs="Calibri"/>
          <w:b/>
          <w:color w:val="000000"/>
          <w:sz w:val="28"/>
          <w:szCs w:val="28"/>
          <w:u w:val="single"/>
        </w:rPr>
        <w:t>–</w:t>
      </w:r>
      <w:r w:rsidR="00F85C9B" w:rsidRPr="00072BAB">
        <w:rPr>
          <w:rFonts w:ascii="Calibri" w:hAnsi="Calibri" w:cs="Calibri"/>
          <w:b/>
          <w:color w:val="000000"/>
          <w:sz w:val="28"/>
          <w:szCs w:val="28"/>
          <w:u w:val="single"/>
        </w:rPr>
        <w:t xml:space="preserve"> </w:t>
      </w:r>
      <w:r>
        <w:rPr>
          <w:rFonts w:ascii="Calibri" w:hAnsi="Calibri" w:cs="Calibri"/>
          <w:b/>
          <w:color w:val="000000"/>
          <w:sz w:val="28"/>
          <w:szCs w:val="28"/>
          <w:u w:val="single"/>
        </w:rPr>
        <w:t>Le code pénal</w:t>
      </w:r>
    </w:p>
    <w:p w:rsidR="00F85C9B" w:rsidRDefault="00F85C9B" w:rsidP="00F85C9B">
      <w:pPr>
        <w:ind w:firstLine="567"/>
        <w:jc w:val="both"/>
        <w:rPr>
          <w:rFonts w:ascii="Calibri" w:hAnsi="Calibri" w:cs="Calibri"/>
          <w:color w:val="000000"/>
          <w:sz w:val="22"/>
          <w:szCs w:val="22"/>
        </w:rPr>
      </w:pPr>
    </w:p>
    <w:p w:rsidR="00BB7C51" w:rsidRDefault="00BB7C51" w:rsidP="00BB7C51">
      <w:pPr>
        <w:ind w:firstLine="567"/>
        <w:jc w:val="both"/>
        <w:rPr>
          <w:rFonts w:ascii="Calibri" w:hAnsi="Calibri" w:cs="Calibri"/>
          <w:color w:val="000000"/>
          <w:sz w:val="22"/>
          <w:szCs w:val="22"/>
        </w:rPr>
      </w:pPr>
      <w:r>
        <w:rPr>
          <w:rFonts w:ascii="Calibri" w:hAnsi="Calibri" w:cs="Calibri"/>
          <w:color w:val="000000"/>
          <w:sz w:val="22"/>
          <w:szCs w:val="22"/>
        </w:rPr>
        <w:t>Sont concernés les articles suivants : art. 323-1, art. 323-2,</w:t>
      </w:r>
      <w:r w:rsidRPr="00BB7C51">
        <w:rPr>
          <w:rFonts w:ascii="Calibri" w:hAnsi="Calibri" w:cs="Calibri"/>
          <w:color w:val="000000"/>
          <w:sz w:val="22"/>
          <w:szCs w:val="22"/>
        </w:rPr>
        <w:t xml:space="preserve"> </w:t>
      </w:r>
      <w:r>
        <w:rPr>
          <w:rFonts w:ascii="Calibri" w:hAnsi="Calibri" w:cs="Calibri"/>
          <w:color w:val="000000"/>
          <w:sz w:val="22"/>
          <w:szCs w:val="22"/>
        </w:rPr>
        <w:t>art. 323-3, art. 323-3-1, art. 323-4, art. 323-5, art. 323-6, et art. 323-7.</w:t>
      </w:r>
    </w:p>
    <w:p w:rsidR="00BB7C51" w:rsidRDefault="00BB7C51" w:rsidP="00BB7C51">
      <w:pPr>
        <w:ind w:firstLine="567"/>
        <w:jc w:val="both"/>
        <w:rPr>
          <w:rFonts w:ascii="Calibri" w:hAnsi="Calibri" w:cs="Calibri"/>
          <w:color w:val="000000"/>
          <w:sz w:val="22"/>
          <w:szCs w:val="22"/>
        </w:rPr>
      </w:pPr>
    </w:p>
    <w:p w:rsidR="00BB7C51" w:rsidRPr="00072BAB" w:rsidRDefault="00BB7C51" w:rsidP="00BB7C51">
      <w:pPr>
        <w:pStyle w:val="Paragraphedeliste"/>
        <w:ind w:left="927"/>
        <w:jc w:val="both"/>
        <w:rPr>
          <w:rFonts w:ascii="Calibri" w:hAnsi="Calibri" w:cs="Calibri"/>
          <w:b/>
          <w:color w:val="000000"/>
          <w:sz w:val="28"/>
          <w:szCs w:val="28"/>
          <w:u w:val="single"/>
        </w:rPr>
      </w:pPr>
      <w:r>
        <w:rPr>
          <w:rFonts w:ascii="Calibri" w:hAnsi="Calibri" w:cs="Calibri"/>
          <w:b/>
          <w:color w:val="000000"/>
          <w:sz w:val="28"/>
          <w:szCs w:val="28"/>
          <w:u w:val="single"/>
        </w:rPr>
        <w:t>C</w:t>
      </w:r>
      <w:r w:rsidRPr="00072BAB">
        <w:rPr>
          <w:rFonts w:ascii="Calibri" w:hAnsi="Calibri" w:cs="Calibri"/>
          <w:b/>
          <w:color w:val="000000"/>
          <w:sz w:val="28"/>
          <w:szCs w:val="28"/>
          <w:u w:val="single"/>
        </w:rPr>
        <w:t xml:space="preserve"> </w:t>
      </w:r>
      <w:r>
        <w:rPr>
          <w:rFonts w:ascii="Calibri" w:hAnsi="Calibri" w:cs="Calibri"/>
          <w:b/>
          <w:color w:val="000000"/>
          <w:sz w:val="28"/>
          <w:szCs w:val="28"/>
          <w:u w:val="single"/>
        </w:rPr>
        <w:t>–</w:t>
      </w:r>
      <w:r w:rsidRPr="00072BAB">
        <w:rPr>
          <w:rFonts w:ascii="Calibri" w:hAnsi="Calibri" w:cs="Calibri"/>
          <w:b/>
          <w:color w:val="000000"/>
          <w:sz w:val="28"/>
          <w:szCs w:val="28"/>
          <w:u w:val="single"/>
        </w:rPr>
        <w:t xml:space="preserve"> </w:t>
      </w:r>
      <w:r>
        <w:rPr>
          <w:rFonts w:ascii="Calibri" w:hAnsi="Calibri" w:cs="Calibri"/>
          <w:b/>
          <w:color w:val="000000"/>
          <w:sz w:val="28"/>
          <w:szCs w:val="28"/>
          <w:u w:val="single"/>
        </w:rPr>
        <w:t>La réglementation européenne</w:t>
      </w:r>
    </w:p>
    <w:p w:rsidR="00BB7C51" w:rsidRDefault="00BB7C51" w:rsidP="00BB7C51">
      <w:pPr>
        <w:ind w:firstLine="567"/>
        <w:jc w:val="both"/>
        <w:rPr>
          <w:rFonts w:ascii="Calibri" w:hAnsi="Calibri" w:cs="Calibri"/>
          <w:color w:val="000000"/>
          <w:sz w:val="22"/>
          <w:szCs w:val="22"/>
        </w:rPr>
      </w:pPr>
    </w:p>
    <w:p w:rsidR="00E825ED" w:rsidRDefault="00C70FBC" w:rsidP="00DF7B35">
      <w:pPr>
        <w:ind w:firstLine="567"/>
        <w:jc w:val="both"/>
        <w:rPr>
          <w:rFonts w:ascii="Calibri" w:hAnsi="Calibri" w:cs="Calibri"/>
          <w:color w:val="000000"/>
          <w:sz w:val="22"/>
          <w:szCs w:val="22"/>
        </w:rPr>
      </w:pPr>
      <w:r w:rsidRPr="00DF7B35">
        <w:rPr>
          <w:rFonts w:ascii="Calibri" w:hAnsi="Calibri" w:cs="Calibri"/>
          <w:b/>
          <w:color w:val="000000"/>
          <w:sz w:val="22"/>
          <w:szCs w:val="22"/>
        </w:rPr>
        <w:t>La convention européenne du</w:t>
      </w:r>
      <w:r>
        <w:rPr>
          <w:rFonts w:ascii="Calibri" w:hAnsi="Calibri" w:cs="Calibri"/>
          <w:color w:val="000000"/>
          <w:sz w:val="22"/>
          <w:szCs w:val="22"/>
        </w:rPr>
        <w:t xml:space="preserve"> </w:t>
      </w:r>
      <w:r w:rsidRPr="00DF7B35">
        <w:rPr>
          <w:rFonts w:ascii="Calibri" w:hAnsi="Calibri" w:cs="Calibri"/>
          <w:b/>
          <w:color w:val="000000"/>
          <w:sz w:val="22"/>
          <w:szCs w:val="22"/>
        </w:rPr>
        <w:t xml:space="preserve">28 janvier 1991 </w:t>
      </w:r>
      <w:r>
        <w:rPr>
          <w:rFonts w:ascii="Calibri" w:hAnsi="Calibri" w:cs="Calibri"/>
          <w:color w:val="000000"/>
          <w:sz w:val="22"/>
          <w:szCs w:val="22"/>
        </w:rPr>
        <w:t>pour la protection des personnes à l’égard du traitement informatisé des données à carac</w:t>
      </w:r>
      <w:r w:rsidR="00DF7B35">
        <w:rPr>
          <w:rFonts w:ascii="Calibri" w:hAnsi="Calibri" w:cs="Calibri"/>
          <w:color w:val="000000"/>
          <w:sz w:val="22"/>
          <w:szCs w:val="22"/>
        </w:rPr>
        <w:t xml:space="preserve">tère personnel </w:t>
      </w:r>
      <w:r>
        <w:rPr>
          <w:rFonts w:ascii="Calibri" w:hAnsi="Calibri" w:cs="Calibri"/>
          <w:color w:val="000000"/>
          <w:sz w:val="22"/>
          <w:szCs w:val="22"/>
        </w:rPr>
        <w:t xml:space="preserve">définit les principes de base à la protection des données que les Etats parties doivent concrétiser dans leur ordre juridique interne. Elle exclut en principe les entraves aux flux transfrontières de données entre les Etats parties. Elle règle la coopération entre Etats pour la mise en œuvre de la Convention, en partie l’assistance qu’un Etat partie doit prêter aux personnes concernées ayant leur résidence à l’étranger. Enfin, elle met en place un comité consultatif chargé en particulier de faciliter </w:t>
      </w:r>
      <w:r w:rsidR="00E825ED">
        <w:rPr>
          <w:rFonts w:ascii="Calibri" w:hAnsi="Calibri" w:cs="Calibri"/>
          <w:color w:val="000000"/>
          <w:sz w:val="22"/>
          <w:szCs w:val="22"/>
        </w:rPr>
        <w:t>et d’améliorer son application.</w:t>
      </w:r>
    </w:p>
    <w:p w:rsidR="00E825ED" w:rsidRDefault="00E825ED" w:rsidP="00C70FBC">
      <w:pPr>
        <w:jc w:val="both"/>
        <w:rPr>
          <w:rFonts w:ascii="Calibri" w:hAnsi="Calibri" w:cs="Calibri"/>
          <w:color w:val="000000"/>
          <w:sz w:val="22"/>
          <w:szCs w:val="22"/>
        </w:rPr>
      </w:pPr>
    </w:p>
    <w:p w:rsidR="00E825ED" w:rsidRDefault="00E825ED" w:rsidP="00DF7B35">
      <w:pPr>
        <w:ind w:firstLine="708"/>
        <w:jc w:val="both"/>
        <w:rPr>
          <w:rFonts w:ascii="Calibri" w:hAnsi="Calibri" w:cs="Calibri"/>
          <w:color w:val="000000"/>
          <w:sz w:val="22"/>
          <w:szCs w:val="22"/>
        </w:rPr>
      </w:pPr>
      <w:r w:rsidRPr="00DF7B35">
        <w:rPr>
          <w:rFonts w:ascii="Calibri" w:hAnsi="Calibri" w:cs="Calibri"/>
          <w:b/>
          <w:color w:val="000000"/>
          <w:sz w:val="22"/>
          <w:szCs w:val="22"/>
        </w:rPr>
        <w:t>L</w:t>
      </w:r>
      <w:r w:rsidR="00DF7B35">
        <w:rPr>
          <w:rFonts w:ascii="Calibri" w:hAnsi="Calibri" w:cs="Calibri"/>
          <w:b/>
          <w:color w:val="000000"/>
          <w:sz w:val="22"/>
          <w:szCs w:val="22"/>
        </w:rPr>
        <w:t>a</w:t>
      </w:r>
      <w:r w:rsidRPr="00DF7B35">
        <w:rPr>
          <w:rFonts w:ascii="Calibri" w:hAnsi="Calibri" w:cs="Calibri"/>
          <w:b/>
          <w:color w:val="000000"/>
          <w:sz w:val="22"/>
          <w:szCs w:val="22"/>
        </w:rPr>
        <w:t xml:space="preserve"> directive 95/46/CE</w:t>
      </w:r>
      <w:r>
        <w:rPr>
          <w:rFonts w:ascii="Calibri" w:hAnsi="Calibri" w:cs="Calibri"/>
          <w:color w:val="000000"/>
          <w:sz w:val="22"/>
          <w:szCs w:val="22"/>
        </w:rPr>
        <w:t xml:space="preserve"> relative à la protection des données personnelles et à la libre circulation de ces données, publiée au Journal Officiel des Communautés </w:t>
      </w:r>
      <w:r w:rsidR="00DF7B35">
        <w:rPr>
          <w:rFonts w:ascii="Calibri" w:hAnsi="Calibri" w:cs="Calibri"/>
          <w:color w:val="000000"/>
          <w:sz w:val="22"/>
          <w:szCs w:val="22"/>
        </w:rPr>
        <w:t>Européennes du 23 novembre 1995</w:t>
      </w:r>
      <w:r>
        <w:rPr>
          <w:rFonts w:ascii="Calibri" w:hAnsi="Calibri" w:cs="Calibri"/>
          <w:color w:val="000000"/>
          <w:sz w:val="22"/>
          <w:szCs w:val="22"/>
        </w:rPr>
        <w:t xml:space="preserve"> vise à réduire les divergences entre les législations nationales sur la protection des données afin de lever tout obstacle à la libre circulation des données à caractère personnel à l’intérieur de l’Union européenne.</w:t>
      </w:r>
    </w:p>
    <w:p w:rsidR="00E825ED" w:rsidRDefault="00E825ED" w:rsidP="00E825ED">
      <w:pPr>
        <w:jc w:val="both"/>
        <w:rPr>
          <w:rFonts w:ascii="Calibri" w:hAnsi="Calibri" w:cs="Calibri"/>
          <w:color w:val="000000"/>
          <w:sz w:val="22"/>
          <w:szCs w:val="22"/>
        </w:rPr>
      </w:pPr>
    </w:p>
    <w:p w:rsidR="00E825ED" w:rsidRDefault="00E825ED" w:rsidP="00E825ED">
      <w:pPr>
        <w:ind w:firstLine="708"/>
        <w:jc w:val="both"/>
        <w:rPr>
          <w:rFonts w:ascii="Calibri" w:hAnsi="Calibri" w:cs="Calibri"/>
          <w:color w:val="000000"/>
          <w:sz w:val="22"/>
          <w:szCs w:val="22"/>
        </w:rPr>
      </w:pPr>
      <w:r w:rsidRPr="00DF7B35">
        <w:rPr>
          <w:rFonts w:ascii="Calibri" w:hAnsi="Calibri" w:cs="Calibri"/>
          <w:b/>
          <w:color w:val="000000"/>
          <w:sz w:val="22"/>
          <w:szCs w:val="22"/>
        </w:rPr>
        <w:t>La directive de la CEE du 21/12/1988</w:t>
      </w:r>
      <w:r>
        <w:rPr>
          <w:rFonts w:ascii="Calibri" w:hAnsi="Calibri" w:cs="Calibri"/>
          <w:color w:val="000000"/>
          <w:sz w:val="22"/>
          <w:szCs w:val="22"/>
        </w:rPr>
        <w:t xml:space="preserve"> sur l’harmonisation de la protection juridique des </w:t>
      </w:r>
      <w:r w:rsidR="00DF7B35">
        <w:rPr>
          <w:rFonts w:ascii="Calibri" w:hAnsi="Calibri" w:cs="Calibri"/>
          <w:color w:val="000000"/>
          <w:sz w:val="22"/>
          <w:szCs w:val="22"/>
        </w:rPr>
        <w:t>logiciels</w:t>
      </w:r>
      <w:r>
        <w:rPr>
          <w:rFonts w:ascii="Calibri" w:hAnsi="Calibri" w:cs="Calibri"/>
          <w:color w:val="000000"/>
          <w:sz w:val="22"/>
          <w:szCs w:val="22"/>
        </w:rPr>
        <w:t xml:space="preserve"> protège les droits d’auteur, elle interdit en particulier à l’utilisateur d’un logiciel toute reproduction que l’établissement d’une copie de sauvegarde.</w:t>
      </w:r>
    </w:p>
    <w:p w:rsidR="00E825ED" w:rsidRDefault="00E825ED">
      <w:pPr>
        <w:spacing w:after="160" w:line="259" w:lineRule="auto"/>
        <w:rPr>
          <w:rFonts w:ascii="Calibri" w:hAnsi="Calibri" w:cs="Calibri"/>
          <w:color w:val="000000"/>
          <w:sz w:val="22"/>
          <w:szCs w:val="22"/>
        </w:rPr>
      </w:pPr>
      <w:r>
        <w:rPr>
          <w:rFonts w:ascii="Calibri" w:hAnsi="Calibri" w:cs="Calibri"/>
          <w:color w:val="000000"/>
          <w:sz w:val="22"/>
          <w:szCs w:val="22"/>
        </w:rPr>
        <w:br w:type="page"/>
      </w:r>
    </w:p>
    <w:p w:rsidR="00E825ED" w:rsidRPr="00AB0045" w:rsidRDefault="00E825ED" w:rsidP="00AB0045">
      <w:pPr>
        <w:ind w:firstLine="708"/>
        <w:jc w:val="center"/>
        <w:rPr>
          <w:rFonts w:ascii="Calibri" w:hAnsi="Calibri" w:cs="Calibri"/>
          <w:b/>
          <w:color w:val="000000"/>
          <w:sz w:val="36"/>
          <w:szCs w:val="36"/>
        </w:rPr>
      </w:pPr>
      <w:r w:rsidRPr="00AB0045">
        <w:rPr>
          <w:rFonts w:ascii="Calibri" w:hAnsi="Calibri" w:cs="Calibri"/>
          <w:b/>
          <w:color w:val="000000"/>
          <w:sz w:val="36"/>
          <w:szCs w:val="36"/>
        </w:rPr>
        <w:lastRenderedPageBreak/>
        <w:t>RECEPISSE DE LA CHARTE INFORMATIQUE</w:t>
      </w:r>
    </w:p>
    <w:p w:rsidR="00E825ED" w:rsidRDefault="00E825ED" w:rsidP="00E825ED">
      <w:pPr>
        <w:ind w:firstLine="708"/>
        <w:jc w:val="both"/>
        <w:rPr>
          <w:rFonts w:ascii="Calibri" w:hAnsi="Calibri" w:cs="Calibri"/>
          <w:color w:val="000000"/>
          <w:sz w:val="22"/>
          <w:szCs w:val="22"/>
        </w:rPr>
      </w:pPr>
    </w:p>
    <w:p w:rsidR="00AB0045" w:rsidRDefault="00AB0045" w:rsidP="00E825ED">
      <w:pPr>
        <w:ind w:firstLine="708"/>
        <w:jc w:val="both"/>
        <w:rPr>
          <w:rFonts w:ascii="Calibri" w:hAnsi="Calibri" w:cs="Calibri"/>
          <w:color w:val="000000"/>
          <w:sz w:val="22"/>
          <w:szCs w:val="22"/>
        </w:rPr>
      </w:pPr>
    </w:p>
    <w:p w:rsidR="00AB0045" w:rsidRDefault="00AB0045" w:rsidP="00E825ED">
      <w:pPr>
        <w:ind w:firstLine="708"/>
        <w:jc w:val="both"/>
        <w:rPr>
          <w:rFonts w:ascii="Calibri" w:hAnsi="Calibri" w:cs="Calibri"/>
          <w:color w:val="000000"/>
          <w:sz w:val="22"/>
          <w:szCs w:val="22"/>
        </w:rPr>
      </w:pPr>
    </w:p>
    <w:p w:rsidR="00AB0045" w:rsidRDefault="00AB0045" w:rsidP="00E825ED">
      <w:pPr>
        <w:ind w:firstLine="708"/>
        <w:jc w:val="both"/>
        <w:rPr>
          <w:rFonts w:ascii="Calibri" w:hAnsi="Calibri" w:cs="Calibri"/>
          <w:color w:val="000000"/>
          <w:sz w:val="22"/>
          <w:szCs w:val="22"/>
        </w:rPr>
      </w:pPr>
    </w:p>
    <w:p w:rsidR="00E825ED" w:rsidRDefault="00E825ED" w:rsidP="00E825ED">
      <w:pPr>
        <w:ind w:firstLine="708"/>
        <w:jc w:val="both"/>
        <w:rPr>
          <w:rFonts w:ascii="Calibri" w:hAnsi="Calibri" w:cs="Calibri"/>
          <w:color w:val="000000"/>
          <w:sz w:val="22"/>
          <w:szCs w:val="22"/>
        </w:rPr>
      </w:pPr>
      <w:r>
        <w:rPr>
          <w:rFonts w:ascii="Calibri" w:hAnsi="Calibri" w:cs="Calibri"/>
          <w:color w:val="000000"/>
          <w:sz w:val="22"/>
          <w:szCs w:val="22"/>
        </w:rPr>
        <w:t xml:space="preserve">Je soussigné (e) </w:t>
      </w: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r>
        <w:rPr>
          <w:rFonts w:ascii="Calibri" w:hAnsi="Calibri" w:cs="Calibri"/>
          <w:color w:val="000000"/>
          <w:sz w:val="22"/>
          <w:szCs w:val="22"/>
        </w:rPr>
        <w:t>Nom : ………………………………………………………………………………………………………………………………………………………….</w:t>
      </w:r>
    </w:p>
    <w:p w:rsidR="00FF6A5F" w:rsidRDefault="00FF6A5F" w:rsidP="00FF6A5F">
      <w:pPr>
        <w:ind w:firstLine="708"/>
        <w:jc w:val="both"/>
        <w:rPr>
          <w:rFonts w:ascii="Calibri" w:hAnsi="Calibri" w:cs="Calibri"/>
          <w:color w:val="000000"/>
          <w:sz w:val="22"/>
          <w:szCs w:val="22"/>
        </w:rPr>
      </w:pPr>
      <w:r>
        <w:rPr>
          <w:rFonts w:ascii="Calibri" w:hAnsi="Calibri" w:cs="Calibri"/>
          <w:color w:val="000000"/>
          <w:sz w:val="22"/>
          <w:szCs w:val="22"/>
        </w:rPr>
        <w:t>Prénom : …………………………………………………………………………………………………………………………………………………….</w:t>
      </w:r>
    </w:p>
    <w:p w:rsidR="00FF6A5F" w:rsidRDefault="00FF6A5F" w:rsidP="00FF6A5F">
      <w:pPr>
        <w:ind w:firstLine="708"/>
        <w:jc w:val="both"/>
        <w:rPr>
          <w:rFonts w:ascii="Calibri" w:hAnsi="Calibri" w:cs="Calibri"/>
          <w:color w:val="000000"/>
          <w:sz w:val="22"/>
          <w:szCs w:val="22"/>
        </w:rPr>
      </w:pPr>
      <w:r>
        <w:rPr>
          <w:rFonts w:ascii="Calibri" w:hAnsi="Calibri" w:cs="Calibri"/>
          <w:color w:val="000000"/>
          <w:sz w:val="22"/>
          <w:szCs w:val="22"/>
        </w:rPr>
        <w:t>Service : ……………</w:t>
      </w:r>
      <w:r w:rsidR="00AB0045">
        <w:rPr>
          <w:rFonts w:ascii="Calibri" w:hAnsi="Calibri" w:cs="Calibri"/>
          <w:color w:val="000000"/>
          <w:sz w:val="22"/>
          <w:szCs w:val="22"/>
        </w:rPr>
        <w:t>……</w:t>
      </w:r>
      <w:r>
        <w:rPr>
          <w:rFonts w:ascii="Calibri" w:hAnsi="Calibri" w:cs="Calibri"/>
          <w:color w:val="000000"/>
          <w:sz w:val="22"/>
          <w:szCs w:val="22"/>
        </w:rPr>
        <w:t>………………………………………………………………………………………………………………………………….</w:t>
      </w:r>
    </w:p>
    <w:p w:rsidR="00FF6A5F" w:rsidRDefault="00FF6A5F" w:rsidP="00FF6A5F">
      <w:pPr>
        <w:ind w:firstLine="708"/>
        <w:jc w:val="both"/>
        <w:rPr>
          <w:rFonts w:ascii="Calibri" w:hAnsi="Calibri" w:cs="Calibri"/>
          <w:color w:val="000000"/>
          <w:sz w:val="22"/>
          <w:szCs w:val="22"/>
        </w:rPr>
      </w:pPr>
      <w:r>
        <w:rPr>
          <w:rFonts w:ascii="Calibri" w:hAnsi="Calibri" w:cs="Calibri"/>
          <w:color w:val="000000"/>
          <w:sz w:val="22"/>
          <w:szCs w:val="22"/>
        </w:rPr>
        <w:t>Fonction : …………………………………………………………………………………………………………………………………………………….</w:t>
      </w: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r>
        <w:rPr>
          <w:rFonts w:ascii="Calibri" w:hAnsi="Calibri" w:cs="Calibri"/>
          <w:color w:val="000000"/>
          <w:sz w:val="22"/>
          <w:szCs w:val="22"/>
        </w:rPr>
        <w:t>Utilisateur des moyens informatiques et réseaux de l’établissement EHPAD Les Orangers, situé au Bar sur Loup, déclare avoir pris connaissance de la présente charte et m’engage à la respecter.</w:t>
      </w: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r>
        <w:rPr>
          <w:rFonts w:ascii="Calibri" w:hAnsi="Calibri" w:cs="Calibri"/>
          <w:color w:val="000000"/>
          <w:sz w:val="22"/>
          <w:szCs w:val="22"/>
        </w:rPr>
        <w:t>Fait à ……………………………………………………………………………, Le ……………………………………………</w:t>
      </w: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Signature :</w:t>
      </w: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p>
    <w:p w:rsidR="00FF6A5F" w:rsidRDefault="00FF6A5F" w:rsidP="00E825ED">
      <w:pPr>
        <w:ind w:firstLine="708"/>
        <w:jc w:val="both"/>
        <w:rPr>
          <w:rFonts w:ascii="Calibri" w:hAnsi="Calibri" w:cs="Calibri"/>
          <w:color w:val="000000"/>
          <w:sz w:val="22"/>
          <w:szCs w:val="22"/>
        </w:rPr>
      </w:pPr>
      <w:r>
        <w:rPr>
          <w:rFonts w:ascii="Calibri" w:hAnsi="Calibri" w:cs="Calibri"/>
          <w:color w:val="000000"/>
          <w:sz w:val="22"/>
          <w:szCs w:val="22"/>
        </w:rPr>
        <w:t>Fait en deux exemplaire :</w:t>
      </w:r>
    </w:p>
    <w:p w:rsidR="00FF6A5F" w:rsidRDefault="00FF6A5F" w:rsidP="00FF6A5F">
      <w:pPr>
        <w:pStyle w:val="Paragraphedeliste"/>
        <w:numPr>
          <w:ilvl w:val="0"/>
          <w:numId w:val="13"/>
        </w:numPr>
        <w:jc w:val="both"/>
        <w:rPr>
          <w:rFonts w:ascii="Calibri" w:hAnsi="Calibri" w:cs="Calibri"/>
          <w:color w:val="000000"/>
          <w:sz w:val="22"/>
          <w:szCs w:val="22"/>
        </w:rPr>
      </w:pPr>
      <w:r>
        <w:rPr>
          <w:rFonts w:ascii="Calibri" w:hAnsi="Calibri" w:cs="Calibri"/>
          <w:color w:val="000000"/>
          <w:sz w:val="22"/>
          <w:szCs w:val="22"/>
        </w:rPr>
        <w:t>Un pour l’intéressé (e)</w:t>
      </w:r>
    </w:p>
    <w:p w:rsidR="00FF6A5F" w:rsidRPr="00FF6A5F" w:rsidRDefault="00FF6A5F" w:rsidP="00FF6A5F">
      <w:pPr>
        <w:pStyle w:val="Paragraphedeliste"/>
        <w:numPr>
          <w:ilvl w:val="0"/>
          <w:numId w:val="13"/>
        </w:numPr>
        <w:jc w:val="both"/>
        <w:rPr>
          <w:rFonts w:ascii="Calibri" w:hAnsi="Calibri" w:cs="Calibri"/>
          <w:color w:val="000000"/>
          <w:sz w:val="22"/>
          <w:szCs w:val="22"/>
        </w:rPr>
      </w:pPr>
      <w:r>
        <w:rPr>
          <w:rFonts w:ascii="Calibri" w:hAnsi="Calibri" w:cs="Calibri"/>
          <w:color w:val="000000"/>
          <w:sz w:val="22"/>
          <w:szCs w:val="22"/>
        </w:rPr>
        <w:t>Un pour l’établissement</w:t>
      </w:r>
    </w:p>
    <w:sectPr w:rsidR="00FF6A5F" w:rsidRPr="00FF6A5F" w:rsidSect="008351A2">
      <w:pgSz w:w="11907" w:h="16840" w:code="9"/>
      <w:pgMar w:top="737" w:right="851" w:bottom="737" w:left="851" w:header="397"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DF" w:rsidRDefault="006521DF" w:rsidP="008351A2">
      <w:r>
        <w:separator/>
      </w:r>
    </w:p>
  </w:endnote>
  <w:endnote w:type="continuationSeparator" w:id="0">
    <w:p w:rsidR="006521DF" w:rsidRDefault="006521DF" w:rsidP="0083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E1" w:rsidRDefault="004750E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5ED" w:rsidRPr="00AB0045" w:rsidRDefault="00AB0045" w:rsidP="00AB0045">
    <w:pPr>
      <w:pStyle w:val="Pieddepage"/>
    </w:pPr>
    <w:r>
      <w:rPr>
        <w:sz w:val="14"/>
        <w:szCs w:val="14"/>
      </w:rPr>
      <w:fldChar w:fldCharType="begin"/>
    </w:r>
    <w:r>
      <w:rPr>
        <w:sz w:val="14"/>
        <w:szCs w:val="14"/>
      </w:rPr>
      <w:instrText xml:space="preserve"> FILENAME \p \* MERGEFORMAT </w:instrText>
    </w:r>
    <w:r>
      <w:rPr>
        <w:sz w:val="14"/>
        <w:szCs w:val="14"/>
      </w:rPr>
      <w:fldChar w:fldCharType="separate"/>
    </w:r>
    <w:r w:rsidR="002D1967">
      <w:rPr>
        <w:noProof/>
        <w:sz w:val="14"/>
        <w:szCs w:val="14"/>
      </w:rPr>
      <w:t>C:\Users\directeur\</w:t>
    </w:r>
    <w:r w:rsidR="004B2430">
      <w:rPr>
        <w:noProof/>
        <w:sz w:val="14"/>
        <w:szCs w:val="14"/>
      </w:rPr>
      <w:fldChar w:fldCharType="begin"/>
    </w:r>
    <w:r w:rsidR="004B2430">
      <w:rPr>
        <w:noProof/>
        <w:sz w:val="14"/>
        <w:szCs w:val="14"/>
      </w:rPr>
      <w:instrText xml:space="preserve"> FILENAME \p \* MERGEFORMAT </w:instrText>
    </w:r>
    <w:r w:rsidR="004B2430">
      <w:rPr>
        <w:noProof/>
        <w:sz w:val="14"/>
        <w:szCs w:val="14"/>
      </w:rPr>
      <w:fldChar w:fldCharType="separate"/>
    </w:r>
    <w:r w:rsidR="004B2430">
      <w:rPr>
        <w:noProof/>
        <w:sz w:val="14"/>
        <w:szCs w:val="14"/>
      </w:rPr>
      <w:t>Z:\Processus\01-Processus support\01-Processus gestion des ressources humaines\Documents d'application\CHARTE INFORMATIQUE.docx</w:t>
    </w:r>
    <w:r w:rsidR="004B2430">
      <w:rPr>
        <w:noProof/>
        <w:sz w:val="14"/>
        <w:szCs w:val="14"/>
      </w:rPr>
      <w:fldChar w:fldCharType="end"/>
    </w:r>
    <w:r>
      <w:rPr>
        <w:sz w:val="14"/>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5ED" w:rsidRPr="00347833" w:rsidRDefault="006011F7" w:rsidP="008351A2">
    <w:pPr>
      <w:pStyle w:val="Pieddepage"/>
      <w:ind w:left="-142"/>
      <w:rPr>
        <w:sz w:val="14"/>
        <w:szCs w:val="14"/>
      </w:rPr>
    </w:pPr>
    <w:r>
      <w:rPr>
        <w:sz w:val="14"/>
        <w:szCs w:val="14"/>
      </w:rPr>
      <w:fldChar w:fldCharType="begin"/>
    </w:r>
    <w:r>
      <w:rPr>
        <w:sz w:val="14"/>
        <w:szCs w:val="14"/>
      </w:rPr>
      <w:instrText xml:space="preserve"> FILENAME \p \* MERGEFORMAT </w:instrText>
    </w:r>
    <w:r>
      <w:rPr>
        <w:sz w:val="14"/>
        <w:szCs w:val="14"/>
      </w:rPr>
      <w:fldChar w:fldCharType="separate"/>
    </w:r>
    <w:r>
      <w:rPr>
        <w:noProof/>
        <w:sz w:val="14"/>
        <w:szCs w:val="14"/>
      </w:rPr>
      <w:t xml:space="preserve">Z:\PROCEDURES\Ressources humaines\Documents d'application\CHARTE </w:t>
    </w:r>
    <w:r>
      <w:rPr>
        <w:noProof/>
        <w:sz w:val="14"/>
        <w:szCs w:val="14"/>
      </w:rPr>
      <w:t>INFORMATIQUE.docx</w:t>
    </w:r>
    <w:r>
      <w:rPr>
        <w:sz w:val="14"/>
        <w:szCs w:val="14"/>
      </w:rPr>
      <w:fldChar w:fldCharType="end"/>
    </w:r>
    <w:bookmarkStart w:id="0" w:name="_GoBack"/>
    <w:bookmarkEnd w:id="0"/>
    <w:r w:rsidR="004B2430" w:rsidRPr="00347833">
      <w:rPr>
        <w:sz w:val="14"/>
        <w:szCs w:val="1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DF" w:rsidRDefault="006521DF" w:rsidP="008351A2">
      <w:r>
        <w:separator/>
      </w:r>
    </w:p>
  </w:footnote>
  <w:footnote w:type="continuationSeparator" w:id="0">
    <w:p w:rsidR="006521DF" w:rsidRDefault="006521DF" w:rsidP="008351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E1" w:rsidRDefault="004750E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390" w:type="dxa"/>
      <w:jc w:val="center"/>
      <w:tblBorders>
        <w:top w:val="double" w:sz="4" w:space="0" w:color="FF6600"/>
        <w:left w:val="double" w:sz="4" w:space="0" w:color="FF6600"/>
        <w:bottom w:val="double" w:sz="4" w:space="0" w:color="FF6600"/>
        <w:right w:val="double" w:sz="4" w:space="0" w:color="FF6600"/>
        <w:insideH w:val="single" w:sz="8" w:space="0" w:color="FF6600"/>
        <w:insideV w:val="single" w:sz="8" w:space="0" w:color="FF6600"/>
      </w:tblBorders>
      <w:tblLook w:val="01E0" w:firstRow="1" w:lastRow="1" w:firstColumn="1" w:lastColumn="1" w:noHBand="0" w:noVBand="0"/>
    </w:tblPr>
    <w:tblGrid>
      <w:gridCol w:w="1970"/>
      <w:gridCol w:w="6583"/>
      <w:gridCol w:w="1837"/>
    </w:tblGrid>
    <w:tr w:rsidR="00E825ED" w:rsidRPr="00BB14EA">
      <w:trPr>
        <w:trHeight w:val="509"/>
        <w:jc w:val="center"/>
      </w:trPr>
      <w:tc>
        <w:tcPr>
          <w:tcW w:w="1970" w:type="dxa"/>
        </w:tcPr>
        <w:p w:rsidR="00E825ED" w:rsidRPr="00BB14EA" w:rsidRDefault="00E825ED" w:rsidP="008351A2">
          <w:pPr>
            <w:pStyle w:val="En-tte"/>
            <w:jc w:val="center"/>
            <w:rPr>
              <w:szCs w:val="24"/>
            </w:rPr>
          </w:pPr>
          <w:r w:rsidRPr="00996C8F">
            <w:rPr>
              <w:noProof/>
              <w:szCs w:val="24"/>
            </w:rPr>
            <w:drawing>
              <wp:inline distT="0" distB="0" distL="0" distR="0" wp14:anchorId="2BCFBCB4" wp14:editId="5B8701EE">
                <wp:extent cx="866775" cy="476250"/>
                <wp:effectExtent l="0" t="0" r="9525" b="0"/>
                <wp:docPr id="10" name="Image 10" descr="logo 2 branche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2 branche se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76250"/>
                        </a:xfrm>
                        <a:prstGeom prst="rect">
                          <a:avLst/>
                        </a:prstGeom>
                        <a:noFill/>
                        <a:ln>
                          <a:noFill/>
                        </a:ln>
                      </pic:spPr>
                    </pic:pic>
                  </a:graphicData>
                </a:graphic>
              </wp:inline>
            </w:drawing>
          </w:r>
        </w:p>
      </w:tc>
      <w:tc>
        <w:tcPr>
          <w:tcW w:w="6583" w:type="dxa"/>
          <w:vAlign w:val="center"/>
        </w:tcPr>
        <w:p w:rsidR="00E825ED" w:rsidRPr="00B42FDD" w:rsidRDefault="00E825ED" w:rsidP="008351A2">
          <w:pPr>
            <w:pStyle w:val="En-tte"/>
            <w:jc w:val="center"/>
            <w:rPr>
              <w:b/>
              <w:color w:val="008000"/>
              <w:sz w:val="24"/>
              <w:szCs w:val="24"/>
            </w:rPr>
          </w:pPr>
          <w:r w:rsidRPr="00B42FDD">
            <w:rPr>
              <w:b/>
              <w:color w:val="008000"/>
              <w:sz w:val="24"/>
              <w:szCs w:val="24"/>
            </w:rPr>
            <w:t>PROCESSUS GESTION DES RESOURCES HUMAINES</w:t>
          </w:r>
        </w:p>
      </w:tc>
      <w:tc>
        <w:tcPr>
          <w:tcW w:w="1837" w:type="dxa"/>
          <w:vAlign w:val="center"/>
        </w:tcPr>
        <w:p w:rsidR="00E825ED" w:rsidRPr="00B42FDD" w:rsidRDefault="00E825ED" w:rsidP="008351A2">
          <w:pPr>
            <w:pStyle w:val="En-tte"/>
            <w:jc w:val="center"/>
            <w:rPr>
              <w:b/>
              <w:color w:val="008000"/>
              <w:sz w:val="22"/>
              <w:szCs w:val="22"/>
            </w:rPr>
          </w:pPr>
          <w:r w:rsidRPr="00996C8F">
            <w:rPr>
              <w:noProof/>
              <w:szCs w:val="24"/>
            </w:rPr>
            <w:drawing>
              <wp:inline distT="0" distB="0" distL="0" distR="0" wp14:anchorId="6561FEAB" wp14:editId="7B73E5F2">
                <wp:extent cx="866775" cy="514350"/>
                <wp:effectExtent l="0" t="0" r="9525" b="0"/>
                <wp:docPr id="9" name="Image 9" descr="logo 2 branche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2 branche se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14350"/>
                        </a:xfrm>
                        <a:prstGeom prst="rect">
                          <a:avLst/>
                        </a:prstGeom>
                        <a:noFill/>
                        <a:ln>
                          <a:noFill/>
                        </a:ln>
                      </pic:spPr>
                    </pic:pic>
                  </a:graphicData>
                </a:graphic>
              </wp:inline>
            </w:drawing>
          </w:r>
        </w:p>
      </w:tc>
    </w:tr>
    <w:tr w:rsidR="00E825ED" w:rsidRPr="00BB14EA">
      <w:trPr>
        <w:trHeight w:val="550"/>
        <w:jc w:val="center"/>
      </w:trPr>
      <w:tc>
        <w:tcPr>
          <w:tcW w:w="1970" w:type="dxa"/>
        </w:tcPr>
        <w:p w:rsidR="00E825ED" w:rsidRDefault="00E825ED" w:rsidP="008351A2">
          <w:pPr>
            <w:pStyle w:val="En-tte"/>
            <w:rPr>
              <w:b/>
              <w:szCs w:val="24"/>
            </w:rPr>
          </w:pPr>
          <w:r w:rsidRPr="00BB14EA">
            <w:rPr>
              <w:b/>
              <w:szCs w:val="24"/>
            </w:rPr>
            <w:t>Date d'émission</w:t>
          </w:r>
        </w:p>
        <w:p w:rsidR="00E825ED" w:rsidRPr="000E52A7" w:rsidRDefault="002D1967" w:rsidP="008351A2">
          <w:pPr>
            <w:pStyle w:val="En-tte"/>
            <w:rPr>
              <w:b/>
              <w:szCs w:val="24"/>
            </w:rPr>
          </w:pPr>
          <w:r>
            <w:rPr>
              <w:i/>
              <w:szCs w:val="24"/>
            </w:rPr>
            <w:t>8 Octobre 2024</w:t>
          </w:r>
        </w:p>
        <w:p w:rsidR="00E825ED" w:rsidRPr="00BB14EA" w:rsidRDefault="00E825ED" w:rsidP="008351A2">
          <w:pPr>
            <w:pStyle w:val="En-tte"/>
            <w:rPr>
              <w:b/>
              <w:szCs w:val="24"/>
            </w:rPr>
          </w:pPr>
          <w:r w:rsidRPr="00BB14EA">
            <w:rPr>
              <w:b/>
              <w:szCs w:val="24"/>
            </w:rPr>
            <w:t>Date d'application</w:t>
          </w:r>
        </w:p>
        <w:p w:rsidR="00E825ED" w:rsidRPr="00BB14EA" w:rsidRDefault="002D1967" w:rsidP="008351A2">
          <w:pPr>
            <w:pStyle w:val="En-tte"/>
            <w:rPr>
              <w:i/>
              <w:szCs w:val="24"/>
            </w:rPr>
          </w:pPr>
          <w:r>
            <w:rPr>
              <w:i/>
              <w:szCs w:val="24"/>
            </w:rPr>
            <w:t>22 Octobre 2024</w:t>
          </w:r>
        </w:p>
      </w:tc>
      <w:tc>
        <w:tcPr>
          <w:tcW w:w="6583" w:type="dxa"/>
          <w:vAlign w:val="center"/>
        </w:tcPr>
        <w:p w:rsidR="00E825ED" w:rsidRPr="00D13F6B" w:rsidRDefault="00E825ED" w:rsidP="008351A2">
          <w:pPr>
            <w:pStyle w:val="En-tte"/>
            <w:jc w:val="center"/>
            <w:rPr>
              <w:b/>
              <w:bCs/>
              <w:sz w:val="22"/>
              <w:szCs w:val="22"/>
            </w:rPr>
          </w:pPr>
          <w:r>
            <w:rPr>
              <w:b/>
              <w:bCs/>
              <w:color w:val="008000"/>
              <w:sz w:val="28"/>
              <w:szCs w:val="28"/>
            </w:rPr>
            <w:t>CHARTE INFORMATIQUE</w:t>
          </w:r>
        </w:p>
      </w:tc>
      <w:tc>
        <w:tcPr>
          <w:tcW w:w="1837" w:type="dxa"/>
          <w:vAlign w:val="center"/>
        </w:tcPr>
        <w:p w:rsidR="00E825ED" w:rsidRDefault="00E825ED" w:rsidP="008351A2">
          <w:pPr>
            <w:pStyle w:val="En-tte"/>
            <w:jc w:val="center"/>
            <w:rPr>
              <w:b/>
              <w:szCs w:val="24"/>
            </w:rPr>
          </w:pPr>
          <w:r>
            <w:rPr>
              <w:b/>
              <w:szCs w:val="24"/>
            </w:rPr>
            <w:t>Version n° 1</w:t>
          </w:r>
        </w:p>
        <w:p w:rsidR="00E825ED" w:rsidRPr="00BB14EA" w:rsidRDefault="00E825ED" w:rsidP="008351A2">
          <w:pPr>
            <w:pStyle w:val="En-tte"/>
            <w:jc w:val="center"/>
            <w:rPr>
              <w:b/>
              <w:szCs w:val="24"/>
            </w:rPr>
          </w:pPr>
        </w:p>
        <w:p w:rsidR="00E825ED" w:rsidRPr="00BB14EA" w:rsidRDefault="00E825ED" w:rsidP="008351A2">
          <w:pPr>
            <w:pStyle w:val="En-tte"/>
            <w:jc w:val="center"/>
            <w:rPr>
              <w:b/>
              <w:szCs w:val="24"/>
            </w:rPr>
          </w:pPr>
          <w:r w:rsidRPr="00BB14EA">
            <w:rPr>
              <w:b/>
              <w:szCs w:val="24"/>
            </w:rPr>
            <w:t xml:space="preserve">Page </w:t>
          </w:r>
          <w:r w:rsidRPr="00BB14EA">
            <w:rPr>
              <w:b/>
              <w:szCs w:val="24"/>
            </w:rPr>
            <w:fldChar w:fldCharType="begin"/>
          </w:r>
          <w:r w:rsidRPr="00BB14EA">
            <w:rPr>
              <w:b/>
              <w:szCs w:val="24"/>
            </w:rPr>
            <w:instrText xml:space="preserve"> PAGE </w:instrText>
          </w:r>
          <w:r w:rsidRPr="00BB14EA">
            <w:rPr>
              <w:b/>
              <w:szCs w:val="24"/>
            </w:rPr>
            <w:fldChar w:fldCharType="separate"/>
          </w:r>
          <w:r w:rsidR="006011F7">
            <w:rPr>
              <w:b/>
              <w:noProof/>
              <w:szCs w:val="24"/>
            </w:rPr>
            <w:t>12</w:t>
          </w:r>
          <w:r w:rsidRPr="00BB14EA">
            <w:rPr>
              <w:b/>
              <w:szCs w:val="24"/>
            </w:rPr>
            <w:fldChar w:fldCharType="end"/>
          </w:r>
          <w:r w:rsidRPr="00BB14EA">
            <w:rPr>
              <w:b/>
              <w:szCs w:val="24"/>
            </w:rPr>
            <w:t xml:space="preserve"> sur</w:t>
          </w:r>
          <w:r w:rsidRPr="00BB14EA">
            <w:rPr>
              <w:b/>
              <w:szCs w:val="24"/>
            </w:rPr>
            <w:fldChar w:fldCharType="begin"/>
          </w:r>
          <w:r w:rsidRPr="00BB14EA">
            <w:rPr>
              <w:b/>
              <w:szCs w:val="24"/>
            </w:rPr>
            <w:instrText xml:space="preserve"> NUMPAGES </w:instrText>
          </w:r>
          <w:r w:rsidRPr="00BB14EA">
            <w:rPr>
              <w:b/>
              <w:szCs w:val="24"/>
            </w:rPr>
            <w:fldChar w:fldCharType="separate"/>
          </w:r>
          <w:r w:rsidR="006011F7">
            <w:rPr>
              <w:b/>
              <w:noProof/>
              <w:szCs w:val="24"/>
            </w:rPr>
            <w:t>12</w:t>
          </w:r>
          <w:r w:rsidRPr="00BB14EA">
            <w:rPr>
              <w:b/>
              <w:szCs w:val="24"/>
            </w:rPr>
            <w:fldChar w:fldCharType="end"/>
          </w:r>
        </w:p>
      </w:tc>
    </w:tr>
  </w:tbl>
  <w:p w:rsidR="00E825ED" w:rsidRDefault="00E825E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390" w:type="dxa"/>
      <w:jc w:val="center"/>
      <w:tblBorders>
        <w:top w:val="double" w:sz="4" w:space="0" w:color="FF6600"/>
        <w:left w:val="double" w:sz="4" w:space="0" w:color="FF6600"/>
        <w:bottom w:val="double" w:sz="4" w:space="0" w:color="FF6600"/>
        <w:right w:val="double" w:sz="4" w:space="0" w:color="FF6600"/>
        <w:insideH w:val="single" w:sz="8" w:space="0" w:color="FF6600"/>
        <w:insideV w:val="single" w:sz="8" w:space="0" w:color="FF6600"/>
      </w:tblBorders>
      <w:tblLook w:val="01E0" w:firstRow="1" w:lastRow="1" w:firstColumn="1" w:lastColumn="1" w:noHBand="0" w:noVBand="0"/>
    </w:tblPr>
    <w:tblGrid>
      <w:gridCol w:w="1970"/>
      <w:gridCol w:w="6583"/>
      <w:gridCol w:w="1837"/>
    </w:tblGrid>
    <w:tr w:rsidR="00E825ED" w:rsidRPr="00BB14EA">
      <w:trPr>
        <w:trHeight w:val="509"/>
        <w:jc w:val="center"/>
      </w:trPr>
      <w:tc>
        <w:tcPr>
          <w:tcW w:w="1970" w:type="dxa"/>
        </w:tcPr>
        <w:p w:rsidR="00E825ED" w:rsidRPr="00BB14EA" w:rsidRDefault="00E825ED" w:rsidP="008351A2">
          <w:pPr>
            <w:pStyle w:val="En-tte"/>
            <w:jc w:val="center"/>
            <w:rPr>
              <w:szCs w:val="24"/>
            </w:rPr>
          </w:pPr>
          <w:r w:rsidRPr="00996C8F">
            <w:rPr>
              <w:noProof/>
              <w:szCs w:val="24"/>
            </w:rPr>
            <w:drawing>
              <wp:inline distT="0" distB="0" distL="0" distR="0" wp14:anchorId="28497079" wp14:editId="246C99AA">
                <wp:extent cx="866775" cy="695325"/>
                <wp:effectExtent l="0" t="0" r="9525" b="9525"/>
                <wp:docPr id="8" name="Image 8" descr="logo 2 branche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branche se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tc>
      <w:tc>
        <w:tcPr>
          <w:tcW w:w="6583" w:type="dxa"/>
          <w:vAlign w:val="center"/>
        </w:tcPr>
        <w:p w:rsidR="00E825ED" w:rsidRPr="00B42FDD" w:rsidRDefault="00E825ED" w:rsidP="008351A2">
          <w:pPr>
            <w:pStyle w:val="En-tte"/>
            <w:jc w:val="center"/>
            <w:rPr>
              <w:b/>
              <w:color w:val="008000"/>
              <w:sz w:val="24"/>
              <w:szCs w:val="24"/>
            </w:rPr>
          </w:pPr>
          <w:r w:rsidRPr="00B42FDD">
            <w:rPr>
              <w:b/>
              <w:color w:val="008000"/>
              <w:sz w:val="24"/>
              <w:szCs w:val="24"/>
            </w:rPr>
            <w:t>PROCESSUS GESTION DES RESOURCES HUMAINES</w:t>
          </w:r>
        </w:p>
      </w:tc>
      <w:tc>
        <w:tcPr>
          <w:tcW w:w="1837" w:type="dxa"/>
          <w:vAlign w:val="center"/>
        </w:tcPr>
        <w:p w:rsidR="00E825ED" w:rsidRPr="00B42FDD" w:rsidRDefault="00E825ED" w:rsidP="008351A2">
          <w:pPr>
            <w:pStyle w:val="En-tte"/>
            <w:jc w:val="center"/>
            <w:rPr>
              <w:b/>
              <w:color w:val="008000"/>
              <w:sz w:val="22"/>
              <w:szCs w:val="22"/>
            </w:rPr>
          </w:pPr>
          <w:r w:rsidRPr="00996C8F">
            <w:rPr>
              <w:noProof/>
              <w:szCs w:val="24"/>
            </w:rPr>
            <w:drawing>
              <wp:inline distT="0" distB="0" distL="0" distR="0" wp14:anchorId="754FE213" wp14:editId="14A0F282">
                <wp:extent cx="866775" cy="695325"/>
                <wp:effectExtent l="0" t="0" r="9525" b="9525"/>
                <wp:docPr id="7" name="Image 7" descr="logo 2 branche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branche se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tc>
    </w:tr>
    <w:tr w:rsidR="00E825ED" w:rsidRPr="00BB14EA">
      <w:trPr>
        <w:trHeight w:val="550"/>
        <w:jc w:val="center"/>
      </w:trPr>
      <w:tc>
        <w:tcPr>
          <w:tcW w:w="1970" w:type="dxa"/>
        </w:tcPr>
        <w:p w:rsidR="00E825ED" w:rsidRPr="00BB14EA" w:rsidRDefault="00E825ED" w:rsidP="008351A2">
          <w:pPr>
            <w:pStyle w:val="En-tte"/>
            <w:rPr>
              <w:b/>
              <w:szCs w:val="24"/>
            </w:rPr>
          </w:pPr>
          <w:r w:rsidRPr="00BB14EA">
            <w:rPr>
              <w:b/>
              <w:szCs w:val="24"/>
            </w:rPr>
            <w:t>Date d'émission</w:t>
          </w:r>
        </w:p>
        <w:p w:rsidR="00E825ED" w:rsidRPr="00BB14EA" w:rsidRDefault="002D1967" w:rsidP="008351A2">
          <w:pPr>
            <w:pStyle w:val="En-tte"/>
            <w:rPr>
              <w:i/>
              <w:szCs w:val="24"/>
            </w:rPr>
          </w:pPr>
          <w:r>
            <w:rPr>
              <w:i/>
              <w:szCs w:val="24"/>
            </w:rPr>
            <w:t>8 Octobre 2024</w:t>
          </w:r>
        </w:p>
        <w:p w:rsidR="00E825ED" w:rsidRPr="00BB14EA" w:rsidRDefault="00E825ED" w:rsidP="008351A2">
          <w:pPr>
            <w:pStyle w:val="En-tte"/>
            <w:rPr>
              <w:b/>
              <w:szCs w:val="24"/>
            </w:rPr>
          </w:pPr>
          <w:r w:rsidRPr="00BB14EA">
            <w:rPr>
              <w:b/>
              <w:szCs w:val="24"/>
            </w:rPr>
            <w:t>Date d'application</w:t>
          </w:r>
        </w:p>
        <w:p w:rsidR="00E825ED" w:rsidRPr="00BB14EA" w:rsidRDefault="002D1967" w:rsidP="008351A2">
          <w:pPr>
            <w:pStyle w:val="En-tte"/>
            <w:rPr>
              <w:i/>
              <w:szCs w:val="24"/>
            </w:rPr>
          </w:pPr>
          <w:r>
            <w:rPr>
              <w:i/>
              <w:szCs w:val="24"/>
            </w:rPr>
            <w:t>22 Octobre 2024</w:t>
          </w:r>
        </w:p>
      </w:tc>
      <w:tc>
        <w:tcPr>
          <w:tcW w:w="6583" w:type="dxa"/>
          <w:vAlign w:val="center"/>
        </w:tcPr>
        <w:p w:rsidR="00E825ED" w:rsidRPr="00B42FDD" w:rsidRDefault="00E825ED" w:rsidP="008351A2">
          <w:pPr>
            <w:pStyle w:val="En-tte"/>
            <w:jc w:val="center"/>
            <w:rPr>
              <w:b/>
              <w:bCs/>
              <w:color w:val="008000"/>
              <w:sz w:val="28"/>
              <w:szCs w:val="28"/>
            </w:rPr>
          </w:pPr>
          <w:r>
            <w:rPr>
              <w:b/>
              <w:bCs/>
              <w:color w:val="008000"/>
              <w:sz w:val="28"/>
              <w:szCs w:val="28"/>
            </w:rPr>
            <w:t>CHARTE INFORMATIQUE</w:t>
          </w:r>
        </w:p>
      </w:tc>
      <w:tc>
        <w:tcPr>
          <w:tcW w:w="1837" w:type="dxa"/>
          <w:vAlign w:val="center"/>
        </w:tcPr>
        <w:p w:rsidR="00E825ED" w:rsidRPr="00B42FDD" w:rsidRDefault="00E825ED" w:rsidP="008351A2">
          <w:pPr>
            <w:pStyle w:val="En-tte"/>
            <w:jc w:val="center"/>
            <w:rPr>
              <w:b/>
              <w:color w:val="008000"/>
              <w:szCs w:val="24"/>
            </w:rPr>
          </w:pPr>
          <w:r w:rsidRPr="00B42FDD">
            <w:rPr>
              <w:b/>
              <w:color w:val="008000"/>
              <w:szCs w:val="24"/>
            </w:rPr>
            <w:t>Version n° 1</w:t>
          </w:r>
        </w:p>
        <w:p w:rsidR="00E825ED" w:rsidRPr="00B42FDD" w:rsidRDefault="00E825ED" w:rsidP="008351A2">
          <w:pPr>
            <w:pStyle w:val="En-tte"/>
            <w:jc w:val="center"/>
            <w:rPr>
              <w:b/>
              <w:color w:val="008000"/>
              <w:szCs w:val="24"/>
            </w:rPr>
          </w:pPr>
        </w:p>
        <w:p w:rsidR="00E825ED" w:rsidRPr="00BB14EA" w:rsidRDefault="00E825ED" w:rsidP="008351A2">
          <w:pPr>
            <w:pStyle w:val="En-tte"/>
            <w:jc w:val="center"/>
            <w:rPr>
              <w:b/>
              <w:szCs w:val="24"/>
            </w:rPr>
          </w:pPr>
          <w:r w:rsidRPr="00B42FDD">
            <w:rPr>
              <w:b/>
              <w:color w:val="008000"/>
              <w:szCs w:val="24"/>
            </w:rPr>
            <w:t xml:space="preserve">Page </w:t>
          </w:r>
          <w:r w:rsidRPr="00B42FDD">
            <w:rPr>
              <w:b/>
              <w:color w:val="008000"/>
              <w:szCs w:val="24"/>
            </w:rPr>
            <w:fldChar w:fldCharType="begin"/>
          </w:r>
          <w:r w:rsidRPr="00B42FDD">
            <w:rPr>
              <w:b/>
              <w:color w:val="008000"/>
              <w:szCs w:val="24"/>
            </w:rPr>
            <w:instrText xml:space="preserve"> PAGE </w:instrText>
          </w:r>
          <w:r w:rsidRPr="00B42FDD">
            <w:rPr>
              <w:b/>
              <w:color w:val="008000"/>
              <w:szCs w:val="24"/>
            </w:rPr>
            <w:fldChar w:fldCharType="separate"/>
          </w:r>
          <w:r w:rsidR="006011F7">
            <w:rPr>
              <w:b/>
              <w:noProof/>
              <w:color w:val="008000"/>
              <w:szCs w:val="24"/>
            </w:rPr>
            <w:t>1</w:t>
          </w:r>
          <w:r w:rsidRPr="00B42FDD">
            <w:rPr>
              <w:b/>
              <w:color w:val="008000"/>
              <w:szCs w:val="24"/>
            </w:rPr>
            <w:fldChar w:fldCharType="end"/>
          </w:r>
          <w:r w:rsidRPr="00B42FDD">
            <w:rPr>
              <w:b/>
              <w:color w:val="008000"/>
              <w:szCs w:val="24"/>
            </w:rPr>
            <w:t xml:space="preserve"> sur</w:t>
          </w:r>
          <w:r>
            <w:rPr>
              <w:b/>
              <w:color w:val="008000"/>
              <w:szCs w:val="24"/>
            </w:rPr>
            <w:t xml:space="preserve"> </w:t>
          </w:r>
          <w:r w:rsidRPr="00B42FDD">
            <w:rPr>
              <w:b/>
              <w:color w:val="008000"/>
              <w:szCs w:val="24"/>
            </w:rPr>
            <w:fldChar w:fldCharType="begin"/>
          </w:r>
          <w:r w:rsidRPr="00B42FDD">
            <w:rPr>
              <w:b/>
              <w:color w:val="008000"/>
              <w:szCs w:val="24"/>
            </w:rPr>
            <w:instrText xml:space="preserve"> NUMPAGES </w:instrText>
          </w:r>
          <w:r w:rsidRPr="00B42FDD">
            <w:rPr>
              <w:b/>
              <w:color w:val="008000"/>
              <w:szCs w:val="24"/>
            </w:rPr>
            <w:fldChar w:fldCharType="separate"/>
          </w:r>
          <w:r w:rsidR="006011F7">
            <w:rPr>
              <w:b/>
              <w:noProof/>
              <w:color w:val="008000"/>
              <w:szCs w:val="24"/>
            </w:rPr>
            <w:t>12</w:t>
          </w:r>
          <w:r w:rsidRPr="00B42FDD">
            <w:rPr>
              <w:b/>
              <w:color w:val="008000"/>
              <w:szCs w:val="24"/>
            </w:rPr>
            <w:fldChar w:fldCharType="end"/>
          </w:r>
        </w:p>
      </w:tc>
    </w:tr>
  </w:tbl>
  <w:p w:rsidR="00E825ED" w:rsidRDefault="00E825E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2ECE"/>
    <w:multiLevelType w:val="singleLevel"/>
    <w:tmpl w:val="BA32BEDA"/>
    <w:lvl w:ilvl="0">
      <w:start w:val="1"/>
      <w:numFmt w:val="upperLetter"/>
      <w:lvlText w:val="%1)"/>
      <w:lvlJc w:val="left"/>
      <w:pPr>
        <w:tabs>
          <w:tab w:val="num" w:pos="1065"/>
        </w:tabs>
        <w:ind w:left="1065" w:hanging="360"/>
      </w:pPr>
      <w:rPr>
        <w:rFonts w:hint="default"/>
      </w:rPr>
    </w:lvl>
  </w:abstractNum>
  <w:abstractNum w:abstractNumId="1" w15:restartNumberingAfterBreak="0">
    <w:nsid w:val="1E26418D"/>
    <w:multiLevelType w:val="singleLevel"/>
    <w:tmpl w:val="488CAF04"/>
    <w:lvl w:ilvl="0">
      <w:start w:val="1"/>
      <w:numFmt w:val="upperLetter"/>
      <w:lvlText w:val="%1)"/>
      <w:lvlJc w:val="left"/>
      <w:pPr>
        <w:tabs>
          <w:tab w:val="num" w:pos="1068"/>
        </w:tabs>
        <w:ind w:left="1068" w:hanging="360"/>
      </w:pPr>
      <w:rPr>
        <w:rFonts w:hint="default"/>
      </w:rPr>
    </w:lvl>
  </w:abstractNum>
  <w:abstractNum w:abstractNumId="2" w15:restartNumberingAfterBreak="0">
    <w:nsid w:val="20F16F0F"/>
    <w:multiLevelType w:val="hybridMultilevel"/>
    <w:tmpl w:val="86C6DED2"/>
    <w:lvl w:ilvl="0" w:tplc="C9E6F7A2">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277A365C"/>
    <w:multiLevelType w:val="hybridMultilevel"/>
    <w:tmpl w:val="4FCE15DC"/>
    <w:lvl w:ilvl="0" w:tplc="3E162D1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29DC11F9"/>
    <w:multiLevelType w:val="hybridMultilevel"/>
    <w:tmpl w:val="8F0C2BC8"/>
    <w:lvl w:ilvl="0" w:tplc="B48CEEC4">
      <w:start w:val="1"/>
      <w:numFmt w:val="bullet"/>
      <w:lvlText w:val="-"/>
      <w:lvlJc w:val="left"/>
      <w:pPr>
        <w:ind w:left="927"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42E05B55"/>
    <w:multiLevelType w:val="hybridMultilevel"/>
    <w:tmpl w:val="FB12ADBC"/>
    <w:lvl w:ilvl="0" w:tplc="73DA0C0E">
      <w:numFmt w:val="bullet"/>
      <w:lvlText w:val=""/>
      <w:lvlJc w:val="left"/>
      <w:pPr>
        <w:ind w:left="927" w:hanging="360"/>
      </w:pPr>
      <w:rPr>
        <w:rFonts w:ascii="Symbol" w:eastAsia="Times New Roman" w:hAnsi="Symbol"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4C8840FB"/>
    <w:multiLevelType w:val="hybridMultilevel"/>
    <w:tmpl w:val="9AA4F3A8"/>
    <w:lvl w:ilvl="0" w:tplc="4CD0325E">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5B0C2B09"/>
    <w:multiLevelType w:val="singleLevel"/>
    <w:tmpl w:val="488CAF04"/>
    <w:lvl w:ilvl="0">
      <w:start w:val="1"/>
      <w:numFmt w:val="upperLetter"/>
      <w:lvlText w:val="%1)"/>
      <w:lvlJc w:val="left"/>
      <w:pPr>
        <w:tabs>
          <w:tab w:val="num" w:pos="1068"/>
        </w:tabs>
        <w:ind w:left="1068" w:hanging="360"/>
      </w:pPr>
      <w:rPr>
        <w:rFonts w:hint="default"/>
      </w:rPr>
    </w:lvl>
  </w:abstractNum>
  <w:abstractNum w:abstractNumId="8" w15:restartNumberingAfterBreak="0">
    <w:nsid w:val="5C951C69"/>
    <w:multiLevelType w:val="singleLevel"/>
    <w:tmpl w:val="39A4C6B8"/>
    <w:lvl w:ilvl="0">
      <w:start w:val="1"/>
      <w:numFmt w:val="upperLetter"/>
      <w:lvlText w:val="%1)"/>
      <w:lvlJc w:val="left"/>
      <w:pPr>
        <w:tabs>
          <w:tab w:val="num" w:pos="1065"/>
        </w:tabs>
        <w:ind w:left="1065" w:hanging="360"/>
      </w:pPr>
      <w:rPr>
        <w:rFonts w:hint="default"/>
      </w:rPr>
    </w:lvl>
  </w:abstractNum>
  <w:abstractNum w:abstractNumId="9" w15:restartNumberingAfterBreak="0">
    <w:nsid w:val="5D525AD7"/>
    <w:multiLevelType w:val="singleLevel"/>
    <w:tmpl w:val="488CAF04"/>
    <w:lvl w:ilvl="0">
      <w:start w:val="1"/>
      <w:numFmt w:val="upperLetter"/>
      <w:lvlText w:val="%1)"/>
      <w:lvlJc w:val="left"/>
      <w:pPr>
        <w:tabs>
          <w:tab w:val="num" w:pos="1068"/>
        </w:tabs>
        <w:ind w:left="1068" w:hanging="360"/>
      </w:pPr>
      <w:rPr>
        <w:rFonts w:hint="default"/>
      </w:rPr>
    </w:lvl>
  </w:abstractNum>
  <w:abstractNum w:abstractNumId="10" w15:restartNumberingAfterBreak="0">
    <w:nsid w:val="5E26333A"/>
    <w:multiLevelType w:val="hybridMultilevel"/>
    <w:tmpl w:val="D99AA52C"/>
    <w:lvl w:ilvl="0" w:tplc="E6CA71D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6C4753"/>
    <w:multiLevelType w:val="hybridMultilevel"/>
    <w:tmpl w:val="954858D2"/>
    <w:lvl w:ilvl="0" w:tplc="9596293E">
      <w:start w:val="1"/>
      <w:numFmt w:val="lowerLetter"/>
      <w:lvlText w:val="%1)"/>
      <w:lvlJc w:val="left"/>
      <w:pPr>
        <w:ind w:left="1713" w:hanging="360"/>
      </w:pPr>
      <w:rPr>
        <w:rFonts w:hint="default"/>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12" w15:restartNumberingAfterBreak="0">
    <w:nsid w:val="67FB5FB0"/>
    <w:multiLevelType w:val="hybridMultilevel"/>
    <w:tmpl w:val="74FA3724"/>
    <w:lvl w:ilvl="0" w:tplc="84A893BE">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3" w15:restartNumberingAfterBreak="0">
    <w:nsid w:val="7884411E"/>
    <w:multiLevelType w:val="hybridMultilevel"/>
    <w:tmpl w:val="2CF2AA08"/>
    <w:lvl w:ilvl="0" w:tplc="64BA8F7C">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1"/>
  </w:num>
  <w:num w:numId="5">
    <w:abstractNumId w:val="12"/>
  </w:num>
  <w:num w:numId="6">
    <w:abstractNumId w:val="1"/>
  </w:num>
  <w:num w:numId="7">
    <w:abstractNumId w:val="7"/>
  </w:num>
  <w:num w:numId="8">
    <w:abstractNumId w:val="10"/>
  </w:num>
  <w:num w:numId="9">
    <w:abstractNumId w:val="13"/>
  </w:num>
  <w:num w:numId="10">
    <w:abstractNumId w:val="2"/>
  </w:num>
  <w:num w:numId="11">
    <w:abstractNumId w:val="3"/>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A2"/>
    <w:rsid w:val="000249E5"/>
    <w:rsid w:val="00071802"/>
    <w:rsid w:val="00072BAB"/>
    <w:rsid w:val="000950FC"/>
    <w:rsid w:val="00176B93"/>
    <w:rsid w:val="001A02B6"/>
    <w:rsid w:val="002D1967"/>
    <w:rsid w:val="00385D96"/>
    <w:rsid w:val="003A74EA"/>
    <w:rsid w:val="003C40A2"/>
    <w:rsid w:val="00457D58"/>
    <w:rsid w:val="00474485"/>
    <w:rsid w:val="004750E1"/>
    <w:rsid w:val="004B2430"/>
    <w:rsid w:val="004B6669"/>
    <w:rsid w:val="00506C90"/>
    <w:rsid w:val="005637A5"/>
    <w:rsid w:val="00573F38"/>
    <w:rsid w:val="005E14E2"/>
    <w:rsid w:val="006011F7"/>
    <w:rsid w:val="006174E3"/>
    <w:rsid w:val="00620C75"/>
    <w:rsid w:val="0064438E"/>
    <w:rsid w:val="006521DF"/>
    <w:rsid w:val="006931E3"/>
    <w:rsid w:val="006C373B"/>
    <w:rsid w:val="006C5C56"/>
    <w:rsid w:val="006D1FBB"/>
    <w:rsid w:val="007427BA"/>
    <w:rsid w:val="007747CF"/>
    <w:rsid w:val="007A3DBE"/>
    <w:rsid w:val="00811219"/>
    <w:rsid w:val="008238E9"/>
    <w:rsid w:val="00825E49"/>
    <w:rsid w:val="008351A2"/>
    <w:rsid w:val="00894BBD"/>
    <w:rsid w:val="008A6EC1"/>
    <w:rsid w:val="008F01AF"/>
    <w:rsid w:val="009A3E87"/>
    <w:rsid w:val="009B553D"/>
    <w:rsid w:val="009B69D4"/>
    <w:rsid w:val="00A0763B"/>
    <w:rsid w:val="00A33D0D"/>
    <w:rsid w:val="00AB0045"/>
    <w:rsid w:val="00AE69A0"/>
    <w:rsid w:val="00BB7A3A"/>
    <w:rsid w:val="00BB7C51"/>
    <w:rsid w:val="00C4552F"/>
    <w:rsid w:val="00C70FBC"/>
    <w:rsid w:val="00CB5DEE"/>
    <w:rsid w:val="00D018AF"/>
    <w:rsid w:val="00D11B2A"/>
    <w:rsid w:val="00D70C9D"/>
    <w:rsid w:val="00DC1B33"/>
    <w:rsid w:val="00DC7153"/>
    <w:rsid w:val="00DF7B35"/>
    <w:rsid w:val="00E30E49"/>
    <w:rsid w:val="00E3692C"/>
    <w:rsid w:val="00E825ED"/>
    <w:rsid w:val="00EB37F7"/>
    <w:rsid w:val="00EE041B"/>
    <w:rsid w:val="00EE6C17"/>
    <w:rsid w:val="00F85C9B"/>
    <w:rsid w:val="00FF6A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B8D42-5F99-4923-A7B4-C13E51C3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A2"/>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8351A2"/>
    <w:pPr>
      <w:keepNext/>
      <w:jc w:val="center"/>
      <w:outlineLvl w:val="1"/>
    </w:pPr>
    <w:rPr>
      <w:rFonts w:ascii="Arial" w:hAnsi="Arial"/>
      <w:b/>
      <w:sz w:val="40"/>
    </w:rPr>
  </w:style>
  <w:style w:type="paragraph" w:styleId="Titre3">
    <w:name w:val="heading 3"/>
    <w:basedOn w:val="Normal"/>
    <w:next w:val="Normal"/>
    <w:link w:val="Titre3Car"/>
    <w:qFormat/>
    <w:rsid w:val="008351A2"/>
    <w:pPr>
      <w:keepNext/>
      <w:jc w:val="both"/>
      <w:outlineLvl w:val="2"/>
    </w:pPr>
    <w:rPr>
      <w:rFonts w:ascii="Arial" w:hAnsi="Arial"/>
      <w:b/>
      <w:sz w:val="28"/>
      <w:u w:val="single"/>
    </w:rPr>
  </w:style>
  <w:style w:type="paragraph" w:styleId="Titre6">
    <w:name w:val="heading 6"/>
    <w:basedOn w:val="Normal"/>
    <w:next w:val="Normal"/>
    <w:link w:val="Titre6Car"/>
    <w:qFormat/>
    <w:rsid w:val="008351A2"/>
    <w:pPr>
      <w:keepNext/>
      <w:jc w:val="both"/>
      <w:outlineLvl w:val="5"/>
    </w:pPr>
    <w:rPr>
      <w:rFonts w:ascii="Arial" w:hAnsi="Arial"/>
      <w:sz w:val="22"/>
      <w:u w:val="single"/>
    </w:rPr>
  </w:style>
  <w:style w:type="paragraph" w:styleId="Titre8">
    <w:name w:val="heading 8"/>
    <w:basedOn w:val="Normal"/>
    <w:next w:val="Normal"/>
    <w:link w:val="Titre8Car"/>
    <w:qFormat/>
    <w:rsid w:val="008351A2"/>
    <w:pPr>
      <w:keepNext/>
      <w:outlineLvl w:val="7"/>
    </w:pPr>
    <w:rPr>
      <w:rFonts w:ascii="Arial" w:hAnsi="Arial"/>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351A2"/>
    <w:rPr>
      <w:rFonts w:ascii="Arial" w:eastAsia="Times New Roman" w:hAnsi="Arial" w:cs="Times New Roman"/>
      <w:b/>
      <w:sz w:val="40"/>
      <w:szCs w:val="20"/>
      <w:lang w:eastAsia="fr-FR"/>
    </w:rPr>
  </w:style>
  <w:style w:type="character" w:customStyle="1" w:styleId="Titre3Car">
    <w:name w:val="Titre 3 Car"/>
    <w:basedOn w:val="Policepardfaut"/>
    <w:link w:val="Titre3"/>
    <w:rsid w:val="008351A2"/>
    <w:rPr>
      <w:rFonts w:ascii="Arial" w:eastAsia="Times New Roman" w:hAnsi="Arial" w:cs="Times New Roman"/>
      <w:b/>
      <w:sz w:val="28"/>
      <w:szCs w:val="20"/>
      <w:u w:val="single"/>
      <w:lang w:eastAsia="fr-FR"/>
    </w:rPr>
  </w:style>
  <w:style w:type="character" w:customStyle="1" w:styleId="Titre6Car">
    <w:name w:val="Titre 6 Car"/>
    <w:basedOn w:val="Policepardfaut"/>
    <w:link w:val="Titre6"/>
    <w:rsid w:val="008351A2"/>
    <w:rPr>
      <w:rFonts w:ascii="Arial" w:eastAsia="Times New Roman" w:hAnsi="Arial" w:cs="Times New Roman"/>
      <w:szCs w:val="20"/>
      <w:u w:val="single"/>
      <w:lang w:eastAsia="fr-FR"/>
    </w:rPr>
  </w:style>
  <w:style w:type="character" w:customStyle="1" w:styleId="Titre8Car">
    <w:name w:val="Titre 8 Car"/>
    <w:basedOn w:val="Policepardfaut"/>
    <w:link w:val="Titre8"/>
    <w:rsid w:val="008351A2"/>
    <w:rPr>
      <w:rFonts w:ascii="Arial" w:eastAsia="Times New Roman" w:hAnsi="Arial" w:cs="Times New Roman"/>
      <w:b/>
      <w:szCs w:val="20"/>
      <w:u w:val="single"/>
      <w:lang w:eastAsia="fr-FR"/>
    </w:rPr>
  </w:style>
  <w:style w:type="paragraph" w:styleId="Retraitcorpsdetexte">
    <w:name w:val="Body Text Indent"/>
    <w:basedOn w:val="Normal"/>
    <w:link w:val="RetraitcorpsdetexteCar"/>
    <w:rsid w:val="008351A2"/>
    <w:pPr>
      <w:ind w:left="-14" w:firstLine="722"/>
      <w:jc w:val="both"/>
    </w:pPr>
    <w:rPr>
      <w:rFonts w:ascii="Arial" w:hAnsi="Arial"/>
      <w:sz w:val="24"/>
    </w:rPr>
  </w:style>
  <w:style w:type="character" w:customStyle="1" w:styleId="RetraitcorpsdetexteCar">
    <w:name w:val="Retrait corps de texte Car"/>
    <w:basedOn w:val="Policepardfaut"/>
    <w:link w:val="Retraitcorpsdetexte"/>
    <w:rsid w:val="008351A2"/>
    <w:rPr>
      <w:rFonts w:ascii="Arial" w:eastAsia="Times New Roman" w:hAnsi="Arial" w:cs="Times New Roman"/>
      <w:sz w:val="24"/>
      <w:szCs w:val="20"/>
      <w:lang w:eastAsia="fr-FR"/>
    </w:rPr>
  </w:style>
  <w:style w:type="paragraph" w:styleId="Retraitcorpsdetexte2">
    <w:name w:val="Body Text Indent 2"/>
    <w:basedOn w:val="Normal"/>
    <w:link w:val="Retraitcorpsdetexte2Car"/>
    <w:rsid w:val="008351A2"/>
    <w:pPr>
      <w:ind w:left="-14" w:firstLine="374"/>
      <w:jc w:val="both"/>
    </w:pPr>
    <w:rPr>
      <w:rFonts w:ascii="Arial" w:hAnsi="Arial"/>
      <w:sz w:val="24"/>
    </w:rPr>
  </w:style>
  <w:style w:type="character" w:customStyle="1" w:styleId="Retraitcorpsdetexte2Car">
    <w:name w:val="Retrait corps de texte 2 Car"/>
    <w:basedOn w:val="Policepardfaut"/>
    <w:link w:val="Retraitcorpsdetexte2"/>
    <w:rsid w:val="008351A2"/>
    <w:rPr>
      <w:rFonts w:ascii="Arial" w:eastAsia="Times New Roman" w:hAnsi="Arial" w:cs="Times New Roman"/>
      <w:sz w:val="24"/>
      <w:szCs w:val="20"/>
      <w:lang w:eastAsia="fr-FR"/>
    </w:rPr>
  </w:style>
  <w:style w:type="paragraph" w:styleId="Retraitcorpsdetexte3">
    <w:name w:val="Body Text Indent 3"/>
    <w:basedOn w:val="Normal"/>
    <w:link w:val="Retraitcorpsdetexte3Car"/>
    <w:rsid w:val="008351A2"/>
    <w:pPr>
      <w:ind w:firstLine="705"/>
      <w:jc w:val="both"/>
    </w:pPr>
    <w:rPr>
      <w:rFonts w:ascii="Arial" w:hAnsi="Arial"/>
      <w:sz w:val="22"/>
    </w:rPr>
  </w:style>
  <w:style w:type="character" w:customStyle="1" w:styleId="Retraitcorpsdetexte3Car">
    <w:name w:val="Retrait corps de texte 3 Car"/>
    <w:basedOn w:val="Policepardfaut"/>
    <w:link w:val="Retraitcorpsdetexte3"/>
    <w:rsid w:val="008351A2"/>
    <w:rPr>
      <w:rFonts w:ascii="Arial" w:eastAsia="Times New Roman" w:hAnsi="Arial" w:cs="Times New Roman"/>
      <w:szCs w:val="20"/>
      <w:lang w:eastAsia="fr-FR"/>
    </w:rPr>
  </w:style>
  <w:style w:type="paragraph" w:styleId="En-ttedemessage">
    <w:name w:val="Message Header"/>
    <w:basedOn w:val="Corpsdetexte"/>
    <w:link w:val="En-ttedemessageCar"/>
    <w:rsid w:val="008351A2"/>
    <w:pPr>
      <w:keepLines/>
      <w:tabs>
        <w:tab w:val="left" w:pos="3600"/>
        <w:tab w:val="left" w:pos="4680"/>
      </w:tabs>
      <w:ind w:left="1080" w:hanging="1080"/>
    </w:pPr>
    <w:rPr>
      <w:rFonts w:ascii="Arial" w:hAnsi="Arial"/>
      <w:sz w:val="22"/>
    </w:rPr>
  </w:style>
  <w:style w:type="character" w:customStyle="1" w:styleId="En-ttedemessageCar">
    <w:name w:val="En-tête de message Car"/>
    <w:basedOn w:val="Policepardfaut"/>
    <w:link w:val="En-ttedemessage"/>
    <w:rsid w:val="008351A2"/>
    <w:rPr>
      <w:rFonts w:ascii="Arial" w:eastAsia="Times New Roman" w:hAnsi="Arial" w:cs="Times New Roman"/>
      <w:szCs w:val="20"/>
      <w:lang w:eastAsia="fr-FR"/>
    </w:rPr>
  </w:style>
  <w:style w:type="paragraph" w:styleId="Pieddepage">
    <w:name w:val="footer"/>
    <w:basedOn w:val="Normal"/>
    <w:link w:val="PieddepageCar"/>
    <w:rsid w:val="008351A2"/>
    <w:pPr>
      <w:tabs>
        <w:tab w:val="center" w:pos="4536"/>
        <w:tab w:val="right" w:pos="9072"/>
      </w:tabs>
    </w:pPr>
  </w:style>
  <w:style w:type="character" w:customStyle="1" w:styleId="PieddepageCar">
    <w:name w:val="Pied de page Car"/>
    <w:basedOn w:val="Policepardfaut"/>
    <w:link w:val="Pieddepage"/>
    <w:rsid w:val="008351A2"/>
    <w:rPr>
      <w:rFonts w:ascii="Times New Roman" w:eastAsia="Times New Roman" w:hAnsi="Times New Roman" w:cs="Times New Roman"/>
      <w:sz w:val="20"/>
      <w:szCs w:val="20"/>
      <w:lang w:eastAsia="fr-FR"/>
    </w:rPr>
  </w:style>
  <w:style w:type="paragraph" w:styleId="En-tte">
    <w:name w:val="header"/>
    <w:basedOn w:val="Normal"/>
    <w:link w:val="En-tteCar"/>
    <w:rsid w:val="008351A2"/>
    <w:pPr>
      <w:tabs>
        <w:tab w:val="center" w:pos="4536"/>
        <w:tab w:val="right" w:pos="9072"/>
      </w:tabs>
    </w:pPr>
  </w:style>
  <w:style w:type="character" w:customStyle="1" w:styleId="En-tteCar">
    <w:name w:val="En-tête Car"/>
    <w:basedOn w:val="Policepardfaut"/>
    <w:link w:val="En-tte"/>
    <w:rsid w:val="008351A2"/>
    <w:rPr>
      <w:rFonts w:ascii="Times New Roman" w:eastAsia="Times New Roman" w:hAnsi="Times New Roman" w:cs="Times New Roman"/>
      <w:sz w:val="20"/>
      <w:szCs w:val="20"/>
      <w:lang w:eastAsia="fr-FR"/>
    </w:rPr>
  </w:style>
  <w:style w:type="table" w:styleId="Grilledutableau">
    <w:name w:val="Table Grid"/>
    <w:basedOn w:val="TableauNormal"/>
    <w:rsid w:val="008351A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351A2"/>
    <w:pPr>
      <w:ind w:left="720"/>
      <w:contextualSpacing/>
    </w:pPr>
  </w:style>
  <w:style w:type="character" w:styleId="Accentuation">
    <w:name w:val="Emphasis"/>
    <w:basedOn w:val="Policepardfaut"/>
    <w:uiPriority w:val="20"/>
    <w:qFormat/>
    <w:rsid w:val="008351A2"/>
    <w:rPr>
      <w:i/>
      <w:iCs/>
    </w:rPr>
  </w:style>
  <w:style w:type="paragraph" w:styleId="Corpsdetexte">
    <w:name w:val="Body Text"/>
    <w:basedOn w:val="Normal"/>
    <w:link w:val="CorpsdetexteCar"/>
    <w:uiPriority w:val="99"/>
    <w:semiHidden/>
    <w:unhideWhenUsed/>
    <w:rsid w:val="008351A2"/>
    <w:pPr>
      <w:spacing w:after="120"/>
    </w:pPr>
  </w:style>
  <w:style w:type="character" w:customStyle="1" w:styleId="CorpsdetexteCar">
    <w:name w:val="Corps de texte Car"/>
    <w:basedOn w:val="Policepardfaut"/>
    <w:link w:val="Corpsdetexte"/>
    <w:uiPriority w:val="99"/>
    <w:semiHidden/>
    <w:rsid w:val="008351A2"/>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8351A2"/>
    <w:rPr>
      <w:color w:val="0563C1" w:themeColor="hyperlink"/>
      <w:u w:val="single"/>
    </w:rPr>
  </w:style>
  <w:style w:type="paragraph" w:styleId="Textedebulles">
    <w:name w:val="Balloon Text"/>
    <w:basedOn w:val="Normal"/>
    <w:link w:val="TextedebullesCar"/>
    <w:uiPriority w:val="99"/>
    <w:semiHidden/>
    <w:unhideWhenUsed/>
    <w:rsid w:val="000249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49E5"/>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tion@ehpad-lesorangers.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0B0D-D116-4B50-98C9-8CC29E0D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4376</Words>
  <Characters>24072</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6</cp:revision>
  <cp:lastPrinted>2024-10-22T08:30:00Z</cp:lastPrinted>
  <dcterms:created xsi:type="dcterms:W3CDTF">2024-10-22T08:51:00Z</dcterms:created>
  <dcterms:modified xsi:type="dcterms:W3CDTF">2025-01-23T13:00:00Z</dcterms:modified>
</cp:coreProperties>
</file>